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1C1E1" w14:textId="5C2DD212" w:rsidR="00E1468F" w:rsidRPr="006B5890" w:rsidRDefault="00E1468F" w:rsidP="006B5890">
      <w:pPr>
        <w:autoSpaceDE w:val="0"/>
        <w:autoSpaceDN w:val="0"/>
        <w:adjustRightInd w:val="0"/>
        <w:spacing w:after="0" w:line="240" w:lineRule="auto"/>
        <w:ind w:left="4685"/>
        <w:jc w:val="right"/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</w:pPr>
      <w:r w:rsidRPr="006B5890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 xml:space="preserve">Załącznik nr </w:t>
      </w:r>
      <w:r w:rsidR="00553F6F" w:rsidRPr="006B5890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>2</w:t>
      </w:r>
      <w:r w:rsidR="00334E42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 xml:space="preserve"> do zarządzenia Nr 574</w:t>
      </w:r>
      <w:r w:rsidRPr="006B5890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>/</w:t>
      </w:r>
      <w:r w:rsidR="00334E42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>2024/</w:t>
      </w:r>
      <w:r w:rsidRPr="006B5890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>P</w:t>
      </w:r>
    </w:p>
    <w:p w14:paraId="29178645" w14:textId="77777777" w:rsidR="00E1468F" w:rsidRPr="006B5890" w:rsidRDefault="00E1468F" w:rsidP="006B5890">
      <w:pPr>
        <w:autoSpaceDE w:val="0"/>
        <w:autoSpaceDN w:val="0"/>
        <w:adjustRightInd w:val="0"/>
        <w:spacing w:after="0" w:line="240" w:lineRule="auto"/>
        <w:ind w:left="3977" w:firstLine="708"/>
        <w:jc w:val="right"/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</w:pPr>
      <w:r w:rsidRPr="006B5890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>PREZYDENTA MASTA POZNANIA</w:t>
      </w:r>
    </w:p>
    <w:p w14:paraId="0686BB05" w14:textId="191B2399" w:rsidR="00E1468F" w:rsidRPr="006B5890" w:rsidRDefault="00E1468F" w:rsidP="006B5890">
      <w:pPr>
        <w:autoSpaceDE w:val="0"/>
        <w:autoSpaceDN w:val="0"/>
        <w:adjustRightInd w:val="0"/>
        <w:spacing w:after="0" w:line="246" w:lineRule="auto"/>
        <w:ind w:left="3977" w:firstLine="708"/>
        <w:jc w:val="right"/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</w:pPr>
      <w:r w:rsidRPr="006B5890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 xml:space="preserve">z dnia </w:t>
      </w:r>
      <w:bookmarkStart w:id="0" w:name="_GoBack"/>
      <w:bookmarkEnd w:id="0"/>
      <w:r w:rsidR="00334E42">
        <w:rPr>
          <w:rFonts w:ascii="Helvetica" w:eastAsia="Times New Roman" w:hAnsi="Helvetica" w:cs="Helvetica"/>
          <w:b/>
          <w:color w:val="000000"/>
          <w:sz w:val="18"/>
          <w:szCs w:val="20"/>
          <w:lang w:eastAsia="pl-PL"/>
        </w:rPr>
        <w:t>03.06.2024 r.</w:t>
      </w:r>
    </w:p>
    <w:p w14:paraId="1A41675A" w14:textId="77777777" w:rsidR="00E1468F" w:rsidRDefault="00E1468F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06694" w:rsidRPr="00C06694" w14:paraId="433D8E05" w14:textId="77777777" w:rsidTr="00E146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9BD3B2" w14:textId="77777777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15251D" w14:textId="577E454C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 xml:space="preserve">Otwarty konkurs ofert nr 82 /2024 na powierzenie realizacji zadań Miasta Poznania w obszarze </w:t>
            </w:r>
            <w:r w:rsidR="00CB3026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„</w:t>
            </w:r>
            <w:r w:rsidRPr="00C06694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 xml:space="preserve">Przeciwdziałanie </w:t>
            </w:r>
            <w:r w:rsidR="00CB3026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u</w:t>
            </w:r>
            <w:r w:rsidRPr="00C06694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 xml:space="preserve">zależnieniom i </w:t>
            </w:r>
            <w:r w:rsidR="00CB3026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p</w:t>
            </w:r>
            <w:r w:rsidRPr="00C06694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 xml:space="preserve">atologiom </w:t>
            </w:r>
            <w:r w:rsidR="00CB3026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s</w:t>
            </w:r>
            <w:r w:rsidRPr="00C06694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połecznym</w:t>
            </w:r>
            <w:r w:rsidR="00CB3026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”</w:t>
            </w:r>
            <w:r w:rsidRPr="00C06694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 xml:space="preserve"> w 2024 roku </w:t>
            </w:r>
          </w:p>
        </w:tc>
      </w:tr>
      <w:tr w:rsidR="00C06694" w:rsidRPr="00C06694" w14:paraId="4A2F22B0" w14:textId="77777777" w:rsidTr="00E146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7E3068" w14:textId="77777777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13D069" w14:textId="77777777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Miasto Poznań, Wydział Zdrowia i Spraw Społecznych</w:t>
            </w:r>
          </w:p>
        </w:tc>
      </w:tr>
      <w:tr w:rsidR="00C06694" w:rsidRPr="00C06694" w14:paraId="2C5C109A" w14:textId="77777777" w:rsidTr="00E146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D528BEA" w14:textId="77777777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2CE388C" w14:textId="7B90A2DC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1.07.2024-31.12.2024</w:t>
            </w:r>
          </w:p>
        </w:tc>
      </w:tr>
      <w:tr w:rsidR="00C06694" w:rsidRPr="00C06694" w14:paraId="1DA57710" w14:textId="77777777" w:rsidTr="00E1468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F5B132" w14:textId="6669D55C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Kwota przeznaczona na zadania</w:t>
            </w:r>
            <w:r w:rsidR="00CB3026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9BAF6C" w14:textId="77777777" w:rsidR="00C06694" w:rsidRPr="00C06694" w:rsidRDefault="00C06694" w:rsidP="00C0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C06694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175 000,00 zł</w:t>
            </w:r>
          </w:p>
        </w:tc>
      </w:tr>
    </w:tbl>
    <w:p w14:paraId="2817A87D" w14:textId="77777777" w:rsidR="00E1468F" w:rsidRDefault="00E1468F" w:rsidP="00E1468F">
      <w:pPr>
        <w:spacing w:after="73"/>
        <w:ind w:right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986C5B1" w14:textId="77777777" w:rsidR="00E1468F" w:rsidRDefault="00E1468F" w:rsidP="00E1468F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76E49B8" w14:textId="674A7A23" w:rsidR="00E1468F" w:rsidRDefault="00E1468F" w:rsidP="00E1468F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E6D39">
        <w:rPr>
          <w:rFonts w:ascii="Arial" w:eastAsia="Arial" w:hAnsi="Arial" w:cs="Arial"/>
          <w:b/>
          <w:sz w:val="24"/>
          <w:szCs w:val="24"/>
        </w:rPr>
        <w:t xml:space="preserve">Wykaz ofert zaopiniowanych pozytywnie pod względem </w:t>
      </w:r>
      <w:r>
        <w:rPr>
          <w:rFonts w:ascii="Arial" w:eastAsia="Arial" w:hAnsi="Arial" w:cs="Arial"/>
          <w:b/>
          <w:sz w:val="24"/>
          <w:szCs w:val="24"/>
        </w:rPr>
        <w:t>formalnym i </w:t>
      </w:r>
      <w:r w:rsidRPr="003E6D39">
        <w:rPr>
          <w:rFonts w:ascii="Arial" w:eastAsia="Arial" w:hAnsi="Arial" w:cs="Arial"/>
          <w:b/>
          <w:sz w:val="24"/>
          <w:szCs w:val="24"/>
        </w:rPr>
        <w:t>merytorycznym</w:t>
      </w:r>
      <w:r>
        <w:rPr>
          <w:rFonts w:ascii="Arial" w:eastAsia="Arial" w:hAnsi="Arial" w:cs="Arial"/>
          <w:b/>
          <w:sz w:val="24"/>
          <w:szCs w:val="24"/>
        </w:rPr>
        <w:t xml:space="preserve"> nieuzyskujących dotacji ze względu na brak środków</w:t>
      </w:r>
      <w:r w:rsidRPr="003E6D39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finansowych </w:t>
      </w:r>
    </w:p>
    <w:p w14:paraId="3D0F0803" w14:textId="77777777" w:rsidR="00E1468F" w:rsidRPr="003E6D39" w:rsidRDefault="00E1468F" w:rsidP="00E1468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6662C8CD" w14:textId="77777777" w:rsidR="00C06694" w:rsidRPr="00C06694" w:rsidRDefault="00C06694" w:rsidP="00C06694">
      <w:pPr>
        <w:autoSpaceDE w:val="0"/>
        <w:autoSpaceDN w:val="0"/>
        <w:adjustRightInd w:val="0"/>
        <w:spacing w:after="100" w:line="240" w:lineRule="auto"/>
        <w:jc w:val="center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  <w:r w:rsidRPr="00C06694"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  <w:t> 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C06694" w:rsidRPr="00C06694" w14:paraId="5435FE32" w14:textId="77777777" w:rsidTr="00E1468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BE5BE0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D7A6CB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26B4DB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F4F9D1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20B2FA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7ED174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Kwota dofinansowania</w:t>
            </w:r>
          </w:p>
        </w:tc>
      </w:tr>
      <w:tr w:rsidR="00C06694" w:rsidRPr="00C06694" w14:paraId="4BE7D353" w14:textId="77777777" w:rsidTr="00E1468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AA0938" w14:textId="4262C528" w:rsidR="00C06694" w:rsidRPr="008A5000" w:rsidRDefault="00E1468F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308B5B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Otwarty konkurs ofert nr 82 /2024, na powierzenie realizacji zadań Miasta Poznania w obszarze "Przeciwdziałanie Uzależnieniom i Patologiom Społecznym" w 2024 roku (NARKOTYKI)</w:t>
            </w: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br/>
              <w:t xml:space="preserve"> Poznańskie Stowarzyszenie Abstynentów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5EC5A6" w14:textId="76C4C83B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9600,00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D155DD" w14:textId="5A1C1E42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D7B801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70,00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BAEB76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C06694" w:rsidRPr="00C06694" w14:paraId="2995B936" w14:textId="77777777" w:rsidTr="00E1468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A2FF9B" w14:textId="4D686352" w:rsidR="00C06694" w:rsidRPr="008A5000" w:rsidRDefault="00E1468F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3498BA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Grupa wsparcia  dla rodziców dzieci i młodzieży z grup ryzyka, eksperymentujących z narkotykami i innymi substancjami psychoaktywnymi oraz uzależnionych</w:t>
            </w: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br/>
              <w:t xml:space="preserve"> Fundacja Poznański Prometeusz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D3F2FB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14 996,70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1D781A" w14:textId="03C1B37B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954D17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64,60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BB6EC7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C06694" w:rsidRPr="00C06694" w14:paraId="48BBDBE1" w14:textId="77777777" w:rsidTr="00E1468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EF1C30" w14:textId="3A30D48C" w:rsidR="00C06694" w:rsidRPr="008A5000" w:rsidRDefault="00E1468F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1959E5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 xml:space="preserve">Bezpieczny  Wybór,  </w:t>
            </w: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Zdrowe Życie,</w:t>
            </w: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br/>
              <w:t xml:space="preserve"> Fundacja Poznański Prometeusz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9A74CB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lastRenderedPageBreak/>
              <w:t>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7F57FA" w14:textId="6BD6CAE3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5EEF8F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64,40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18FD58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  <w:tr w:rsidR="00C06694" w:rsidRPr="00C06694" w14:paraId="1552B0CF" w14:textId="77777777" w:rsidTr="00E1468F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EF2871" w14:textId="3D82EEAF" w:rsidR="00C06694" w:rsidRPr="008A5000" w:rsidRDefault="00E1468F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EF71DC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b/>
                <w:bCs/>
                <w:color w:val="000000"/>
                <w:sz w:val="24"/>
                <w:szCs w:val="24"/>
                <w:lang w:eastAsia="pl-PL"/>
              </w:rPr>
              <w:t>Projekt 'Zdrowie wirtualną rzeczywistością': Innowacyjna Walka z Uzależnieniami i Promocja Zdrowego Stylu Życia wśród mieszkańców Poznania.</w:t>
            </w: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br/>
              <w:t xml:space="preserve"> Fundacja Poznański Prometeusz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EFD398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48 455,00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9563C8" w14:textId="2A3262C6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21C958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59,00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361F10" w14:textId="77777777" w:rsidR="00C06694" w:rsidRPr="008A5000" w:rsidRDefault="00C06694" w:rsidP="00E146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</w:pPr>
            <w:r w:rsidRPr="008A5000">
              <w:rPr>
                <w:rFonts w:ascii="Helvetica" w:eastAsiaTheme="minorEastAsia" w:hAnsi="Helvetica" w:cs="Helvetica"/>
                <w:color w:val="000000"/>
                <w:sz w:val="24"/>
                <w:szCs w:val="24"/>
                <w:lang w:eastAsia="pl-PL"/>
              </w:rPr>
              <w:t>0,00 zł</w:t>
            </w:r>
          </w:p>
        </w:tc>
      </w:tr>
    </w:tbl>
    <w:p w14:paraId="3E6F0996" w14:textId="77777777" w:rsidR="00CB7262" w:rsidRDefault="00CB7262" w:rsidP="00E1468F">
      <w:pPr>
        <w:jc w:val="center"/>
      </w:pPr>
    </w:p>
    <w:sectPr w:rsidR="00CB7262">
      <w:footerReference w:type="even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CB94E" w14:textId="77777777" w:rsidR="00473C7F" w:rsidRDefault="00473C7F">
      <w:pPr>
        <w:spacing w:after="0" w:line="240" w:lineRule="auto"/>
      </w:pPr>
      <w:r>
        <w:separator/>
      </w:r>
    </w:p>
  </w:endnote>
  <w:endnote w:type="continuationSeparator" w:id="0">
    <w:p w14:paraId="04E0BA02" w14:textId="77777777" w:rsidR="00473C7F" w:rsidRDefault="0047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5DE5" w14:textId="77777777" w:rsidR="006E2EF0" w:rsidRDefault="00C06694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INTERNAL ERROR while formatting error message: System.Resources.MissingManifestResourceException: Nie można odnaleźć żadnych zasobów odpowiednich dla określonej kultury lub kultury neutralnej. Upewnij się, że element „MigraDoc.RtfRendering.Resources.Messages.resources” został poprawnie osadzony w zestawie „MigraDoc.RtfRendering” lub z nim połączony w czasie kompilacji lub że wszystkie zestawy satelickie są możliwe do załadowania i całkowicie podpisane.   w System.Resources.ManifestBasedResourceGroveler.HandleResourceStreamMissing(String fileName)   w System.Resources.ManifestBasedResourceGroveler.GrovelForResourceSet(CultureInfo culture, Dictionary`2 localResourceSets, Boolean tryParents, Boolean createIfNotExists, StackCrawlMark&amp; stackMark)   w System.Resources.ResourceManager.InternalGetResourceSet(CultureInfo requestedCulture, Boolean createIfNotExists, Boolean tryParents, StackCrawlMark&amp; stackMark)   w System.Resources.ResourceManager.InternalGetResourceSet(CultureInfo culture, Boolean createIfNotExists, Boolean tryParents)   w System.Resources.ResourceManager.GetString(String name, CultureInfo culture)   w MigraDoc.RtfRendering.Resources.Messages.FormatMessage(IDs id, Object[] args)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ACBF2" w14:textId="77777777" w:rsidR="00473C7F" w:rsidRDefault="00473C7F">
      <w:pPr>
        <w:spacing w:after="0" w:line="240" w:lineRule="auto"/>
      </w:pPr>
      <w:r>
        <w:separator/>
      </w:r>
    </w:p>
  </w:footnote>
  <w:footnote w:type="continuationSeparator" w:id="0">
    <w:p w14:paraId="5F6537A3" w14:textId="77777777" w:rsidR="00473C7F" w:rsidRDefault="00473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CE"/>
    <w:rsid w:val="00070972"/>
    <w:rsid w:val="00226AF4"/>
    <w:rsid w:val="00334E42"/>
    <w:rsid w:val="00473C7F"/>
    <w:rsid w:val="00553F6F"/>
    <w:rsid w:val="005A08D1"/>
    <w:rsid w:val="006B5890"/>
    <w:rsid w:val="006E2EF0"/>
    <w:rsid w:val="007E212F"/>
    <w:rsid w:val="00856033"/>
    <w:rsid w:val="008A5000"/>
    <w:rsid w:val="00A34F16"/>
    <w:rsid w:val="00C06694"/>
    <w:rsid w:val="00CB3026"/>
    <w:rsid w:val="00CB7262"/>
    <w:rsid w:val="00CF6BCE"/>
    <w:rsid w:val="00E1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3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0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694"/>
  </w:style>
  <w:style w:type="paragraph" w:styleId="Nagwek">
    <w:name w:val="header"/>
    <w:basedOn w:val="Normalny"/>
    <w:link w:val="NagwekZnak"/>
    <w:uiPriority w:val="99"/>
    <w:unhideWhenUsed/>
    <w:rsid w:val="005A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D1"/>
  </w:style>
  <w:style w:type="paragraph" w:styleId="Tekstdymka">
    <w:name w:val="Balloon Text"/>
    <w:basedOn w:val="Normalny"/>
    <w:link w:val="TekstdymkaZnak"/>
    <w:uiPriority w:val="99"/>
    <w:semiHidden/>
    <w:unhideWhenUsed/>
    <w:rsid w:val="00CB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02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0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0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694"/>
  </w:style>
  <w:style w:type="paragraph" w:styleId="Nagwek">
    <w:name w:val="header"/>
    <w:basedOn w:val="Normalny"/>
    <w:link w:val="NagwekZnak"/>
    <w:uiPriority w:val="99"/>
    <w:unhideWhenUsed/>
    <w:rsid w:val="005A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D1"/>
  </w:style>
  <w:style w:type="paragraph" w:styleId="Tekstdymka">
    <w:name w:val="Balloon Text"/>
    <w:basedOn w:val="Normalny"/>
    <w:link w:val="TekstdymkaZnak"/>
    <w:uiPriority w:val="99"/>
    <w:semiHidden/>
    <w:unhideWhenUsed/>
    <w:rsid w:val="00CB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02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..</cp:lastModifiedBy>
  <cp:revision>4</cp:revision>
  <dcterms:created xsi:type="dcterms:W3CDTF">2024-05-24T10:57:00Z</dcterms:created>
  <dcterms:modified xsi:type="dcterms:W3CDTF">2024-06-03T07:23:00Z</dcterms:modified>
</cp:coreProperties>
</file>