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E23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239B">
              <w:rPr>
                <w:b/>
              </w:rPr>
              <w:fldChar w:fldCharType="separate"/>
            </w:r>
            <w:r w:rsidR="006E239B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239B" w:rsidRDefault="00FA63B5" w:rsidP="006E239B">
      <w:pPr>
        <w:spacing w:line="360" w:lineRule="auto"/>
        <w:jc w:val="both"/>
      </w:pPr>
      <w:bookmarkStart w:id="2" w:name="z1"/>
      <w:bookmarkEnd w:id="2"/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 9 tego typu ośrodków wsparcia.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Zmieniono plan dotacji celowych na 2024 rok na podstawie dwóch decyzji Wojewody Wielkopolskiego: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1. na podstawie decyzji Wojewody Wielkopolskiego nr FB-I.3111.107.2024.2 z 26 kwietnia 2024 r. zmieniony został plan dotacji celowych na rok 2024 w dziale 852, rozdz. 85203 §</w:t>
      </w:r>
      <w:r w:rsidR="00473C18">
        <w:rPr>
          <w:color w:val="000000"/>
        </w:rPr>
        <w:t> </w:t>
      </w:r>
      <w:r w:rsidRPr="006E239B">
        <w:rPr>
          <w:color w:val="000000"/>
        </w:rPr>
        <w:t>2110 poprzez zmniejszenie środków dla: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„Fountain House", ul. Rawicka 51, 60-113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 562,60 zł (słownie: pięćset sześćdziesiąt dwa złote 60/100);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„Ognik", ul. Marcelińska 58, 60-354 Poznań – o 11 814,60 zł (słownie: jedenaście tysięcy osiemset czternaście złotych 60/100);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„Zielone Centrum", ul. Garbary 47, 61-869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 4500,80 zł (słownie: cztery tysiące pięćset złotych 80/100);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„Sokoły”, ul. Promienista 131, 60-142 Poznań, o 21 941,40 zł (słownie: dwadzieścia jeden tysięcy dziewięćset czterdzieści jeden złotych 40/100);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„Śmiałek”, ul. Błękitna 1/7, 60-656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562,60 zł (słownie: pięćset sześćdziesiąt dwa złote 60/100);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w celu dostosowania poziomu środków do zakresu realizowanych zadań.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2. na podstawie decyzji Wojewody Wielkopolskiego nr FB-I.3111.130.2024.2 z 10 maja 2024 r. zmieniony został plan dotacji celowych na rok 2024 w dziale 852, rozdz. 85203 § 2110: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a) poprzez zmniejszenie środków dla: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  <w:szCs w:val="26"/>
        </w:rPr>
        <w:t>̶</w:t>
      </w:r>
      <w:r w:rsidRPr="006E239B">
        <w:rPr>
          <w:color w:val="000000"/>
        </w:rPr>
        <w:t>- Środowiskowego Domu Samopomocy „Sokoły”, ul. Promienista 131, 60-142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562,60 zł (słownie: pięćset sześćdziesiąt dwa złote 60/100);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„Śmiałek”, ul. Błękitna 1/7, 60-656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2250,40 zł (słownie: dwa tysiące dwieście pięćdziesiąt złotych 40/100);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zgodnie z art. 51 c ust. 3 pkt 1 ustawy z dnia 12 marca 2004 o pomocy społecznej.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b) poprzez zwiększenie środków dla: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„Fountain House", ul. Rawicka 51, 60-113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 9777,50 zł (słownie: dziewięć tysięcy siedemset siedemdziesiąt siedem złotych 50/100);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„Ognik", ul. Marcelińska 58, 60-354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8750,86 zł (słownie: osiem tysięcy siedemset pięćdziesiąt  złotych 86/100);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„Zielone Centrum", ul. Garbary 47, 61-869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 12 808,52 zł (słownie: dwanaście tysięcy osiemset osiem złotych 52/100);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„Pogodni", ul. Pogodna 49/1, 60-131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4888,75 zł (słownie: cztery tysiące osiemset osiemdziesiąt osiem złotych 75/100);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„Iskra”, ul. Pamiątkowa 28, 61-505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8799,75 zł (słownie: osiem tysięcy siedemset dziewięćdziesiąt dziewięć złotych 75/100);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„Sokoły”, ul. Promienista 131, 60-142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6404,26 zł (słownie: sześć tysięcy czterysta cztery złote 26/100);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„Na piętrze", ul. Józefa Garczyńskiego 13, 61-527 Poznań – o 4888,75 zł (słownie: cztery tysiące osiemset osiemdziesiąt osiem złotych 75/100);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„Śmiałek”, ul. Błękitna 1/7, 60-656 Poznań –</w:t>
      </w:r>
      <w:r w:rsidR="00473C18">
        <w:rPr>
          <w:color w:val="000000"/>
        </w:rPr>
        <w:t> </w:t>
      </w:r>
      <w:r w:rsidRPr="006E239B">
        <w:rPr>
          <w:color w:val="000000"/>
        </w:rPr>
        <w:t>o</w:t>
      </w:r>
      <w:r w:rsidR="00473C18">
        <w:rPr>
          <w:color w:val="000000"/>
        </w:rPr>
        <w:t> </w:t>
      </w:r>
      <w:r w:rsidRPr="006E239B">
        <w:rPr>
          <w:color w:val="000000"/>
        </w:rPr>
        <w:t>6648,70 zł (słownie: sześć tysięcy sześćset czterdzieści osiem złotych 70/100);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- Środowiskowego Domu Samopomocy „Kamyk", ul. Zakątek 8, 60-801 Poznań – o 3911,00 zł (słownie: trzy tysiące dziewięćset jedenaście złotych 00/100)</w:t>
      </w:r>
    </w:p>
    <w:p w:rsidR="006E239B" w:rsidRPr="006E239B" w:rsidRDefault="006E239B" w:rsidP="006E2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z przeznaczeniem na pokrycie bieżącej działalności ŚDS zgodnie z art. 51 c ust. 4 ustawy z</w:t>
      </w:r>
      <w:r w:rsidR="00473C18">
        <w:rPr>
          <w:color w:val="000000"/>
        </w:rPr>
        <w:t> </w:t>
      </w:r>
      <w:r w:rsidRPr="006E239B">
        <w:rPr>
          <w:color w:val="000000"/>
        </w:rPr>
        <w:t>dnia 12 marca 2004 r. o pomocy społecznej.</w:t>
      </w:r>
    </w:p>
    <w:p w:rsidR="006E239B" w:rsidRDefault="006E239B" w:rsidP="006E239B">
      <w:pPr>
        <w:spacing w:line="360" w:lineRule="auto"/>
        <w:jc w:val="both"/>
        <w:rPr>
          <w:color w:val="000000"/>
        </w:rPr>
      </w:pPr>
      <w:r w:rsidRPr="006E239B">
        <w:rPr>
          <w:color w:val="000000"/>
        </w:rPr>
        <w:t>W świetle powyższego wydanie zarządzenia jest w pełni uzasadnione.</w:t>
      </w:r>
    </w:p>
    <w:p w:rsidR="006E239B" w:rsidRDefault="006E239B" w:rsidP="006E239B">
      <w:pPr>
        <w:spacing w:line="360" w:lineRule="auto"/>
        <w:jc w:val="both"/>
      </w:pPr>
    </w:p>
    <w:p w:rsidR="006E239B" w:rsidRDefault="006E239B" w:rsidP="006E239B">
      <w:pPr>
        <w:keepNext/>
        <w:spacing w:line="360" w:lineRule="auto"/>
        <w:jc w:val="center"/>
      </w:pPr>
      <w:r>
        <w:t>ZASTĘPCZYNI DYREKTORKI</w:t>
      </w:r>
    </w:p>
    <w:p w:rsidR="006E239B" w:rsidRPr="006E239B" w:rsidRDefault="006E239B" w:rsidP="006E239B">
      <w:pPr>
        <w:keepNext/>
        <w:spacing w:line="360" w:lineRule="auto"/>
        <w:jc w:val="center"/>
      </w:pPr>
      <w:r>
        <w:t>(-) Dorota Potejko</w:t>
      </w:r>
    </w:p>
    <w:sectPr w:rsidR="006E239B" w:rsidRPr="006E239B" w:rsidSect="006E23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9B" w:rsidRDefault="006E239B">
      <w:r>
        <w:separator/>
      </w:r>
    </w:p>
  </w:endnote>
  <w:endnote w:type="continuationSeparator" w:id="0">
    <w:p w:rsidR="006E239B" w:rsidRDefault="006E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9B" w:rsidRDefault="006E239B">
      <w:r>
        <w:separator/>
      </w:r>
    </w:p>
  </w:footnote>
  <w:footnote w:type="continuationSeparator" w:id="0">
    <w:p w:rsidR="006E239B" w:rsidRDefault="006E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6E239B"/>
    <w:rsid w:val="000607A3"/>
    <w:rsid w:val="00191992"/>
    <w:rsid w:val="001B1D53"/>
    <w:rsid w:val="002946C5"/>
    <w:rsid w:val="002C29F3"/>
    <w:rsid w:val="00473C18"/>
    <w:rsid w:val="006E239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CF12-68A2-4A7B-95B1-4976D95B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672</Words>
  <Characters>4228</Characters>
  <Application>Microsoft Office Word</Application>
  <DocSecurity>0</DocSecurity>
  <Lines>78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2024-06-10T12:10:00Z</dcterms:created>
  <dcterms:modified xsi:type="dcterms:W3CDTF">2024-06-10T12:10:00Z</dcterms:modified>
</cp:coreProperties>
</file>