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5794">
              <w:rPr>
                <w:b/>
              </w:rPr>
              <w:fldChar w:fldCharType="separate"/>
            </w:r>
            <w:r w:rsidR="007B5794">
              <w:rPr>
                <w:b/>
              </w:rPr>
              <w:t>powołania Komisji ds. opiniowania wniosków o realizację zadań publicznych w ramach inicjatyw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5794" w:rsidRDefault="00FA63B5" w:rsidP="007B5794">
      <w:pPr>
        <w:spacing w:line="360" w:lineRule="auto"/>
        <w:jc w:val="both"/>
      </w:pPr>
      <w:bookmarkStart w:id="2" w:name="z1"/>
      <w:bookmarkEnd w:id="2"/>
    </w:p>
    <w:p w:rsidR="007B5794" w:rsidRPr="007B5794" w:rsidRDefault="007B5794" w:rsidP="007B57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794">
        <w:rPr>
          <w:color w:val="000000"/>
        </w:rPr>
        <w:t>Inicjatywa lokalna stanowi formę współpracy jednostek samorządu terytorialnego z</w:t>
      </w:r>
      <w:r w:rsidR="00FC6B8C">
        <w:rPr>
          <w:color w:val="000000"/>
        </w:rPr>
        <w:t> </w:t>
      </w:r>
      <w:r w:rsidRPr="007B5794">
        <w:rPr>
          <w:color w:val="000000"/>
        </w:rPr>
        <w:t>mieszkańcami w celu wspólnego realizowania zadań publicznych na rzecz społeczności lokalnej.</w:t>
      </w:r>
    </w:p>
    <w:p w:rsidR="007B5794" w:rsidRPr="007B5794" w:rsidRDefault="007B5794" w:rsidP="007B57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794">
        <w:rPr>
          <w:color w:val="000000"/>
        </w:rPr>
        <w:t>Uchwała Nr VIII/66/VI/2011 Rady Miasta Poznania, przyjęta 22 marca 2011 r. w sprawie trybu i szczegółowych kryteriów oceny wniosków o realizację zadania publicznego w ramach inicjatyw lokalnych, przewidziała opiniowanie wniosków przez stosowną komisję na podstawie</w:t>
      </w:r>
      <w:r w:rsidRPr="007B5794">
        <w:rPr>
          <w:color w:val="FF0000"/>
        </w:rPr>
        <w:t xml:space="preserve"> </w:t>
      </w:r>
      <w:r w:rsidRPr="007B5794">
        <w:rPr>
          <w:color w:val="000000"/>
        </w:rPr>
        <w:t>określonych szczegółowych kryteriów.</w:t>
      </w:r>
    </w:p>
    <w:p w:rsidR="007B5794" w:rsidRPr="007B5794" w:rsidRDefault="007B5794" w:rsidP="007B57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794">
        <w:rPr>
          <w:color w:val="000000"/>
        </w:rPr>
        <w:t>Zarządzenie powołuje Komisję służącą wspieraniu</w:t>
      </w:r>
      <w:r w:rsidRPr="007B5794">
        <w:rPr>
          <w:color w:val="FF0000"/>
        </w:rPr>
        <w:t xml:space="preserve"> </w:t>
      </w:r>
      <w:r w:rsidRPr="007B5794">
        <w:rPr>
          <w:color w:val="000000"/>
        </w:rPr>
        <w:t>inicjatyw lokalnych i uszczegóławia zakres jej opiniowania. Wnioskowane inicjatywy dotyczą budowy infrastruktury technicznej, tj.: sieci wodociągowych, kanalizacji sanitarnej, nawierzchni drogowej, kanalizacji deszczowej oraz oświetlenia ulicznego. W związku ze zmianą kadencji Rady Miasta Poznania niezbędne było również uaktualnienie składu osobowego Komisji.</w:t>
      </w:r>
    </w:p>
    <w:p w:rsidR="007B5794" w:rsidRDefault="007B5794" w:rsidP="007B5794">
      <w:pPr>
        <w:spacing w:line="360" w:lineRule="auto"/>
        <w:jc w:val="both"/>
        <w:rPr>
          <w:color w:val="000000"/>
        </w:rPr>
      </w:pPr>
      <w:r w:rsidRPr="007B5794">
        <w:rPr>
          <w:color w:val="000000"/>
        </w:rPr>
        <w:t>Wobec powyższego wydanie zarządzenia jest w pełni uzasadnione.</w:t>
      </w:r>
    </w:p>
    <w:p w:rsidR="007B5794" w:rsidRDefault="007B5794" w:rsidP="007B5794">
      <w:pPr>
        <w:spacing w:line="360" w:lineRule="auto"/>
        <w:jc w:val="both"/>
      </w:pPr>
    </w:p>
    <w:p w:rsidR="007B5794" w:rsidRDefault="007B5794" w:rsidP="007B5794">
      <w:pPr>
        <w:keepNext/>
        <w:spacing w:line="360" w:lineRule="auto"/>
        <w:jc w:val="center"/>
      </w:pPr>
      <w:r>
        <w:t>Z-CA DYREKTORA</w:t>
      </w:r>
    </w:p>
    <w:p w:rsidR="007B5794" w:rsidRDefault="007B5794" w:rsidP="007B5794">
      <w:pPr>
        <w:keepNext/>
        <w:spacing w:line="360" w:lineRule="auto"/>
        <w:jc w:val="center"/>
      </w:pPr>
      <w:r>
        <w:t>WYDZIAŁU GOSPODARKI KOMUNALNEJ</w:t>
      </w:r>
    </w:p>
    <w:p w:rsidR="007B5794" w:rsidRDefault="007B5794" w:rsidP="007B5794">
      <w:pPr>
        <w:keepNext/>
        <w:spacing w:line="360" w:lineRule="auto"/>
        <w:jc w:val="center"/>
      </w:pPr>
      <w:r>
        <w:t>ds. KOMUNALNYCH</w:t>
      </w:r>
    </w:p>
    <w:p w:rsidR="007B5794" w:rsidRPr="007B5794" w:rsidRDefault="007B5794" w:rsidP="007B5794">
      <w:pPr>
        <w:keepNext/>
        <w:spacing w:line="360" w:lineRule="auto"/>
        <w:jc w:val="center"/>
      </w:pPr>
      <w:r>
        <w:t>(-) Monika Nowotna</w:t>
      </w:r>
    </w:p>
    <w:sectPr w:rsidR="007B5794" w:rsidRPr="007B5794" w:rsidSect="007B57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94" w:rsidRDefault="007B5794">
      <w:r>
        <w:separator/>
      </w:r>
    </w:p>
  </w:endnote>
  <w:endnote w:type="continuationSeparator" w:id="0">
    <w:p w:rsidR="007B5794" w:rsidRDefault="007B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94" w:rsidRDefault="007B5794">
      <w:r>
        <w:separator/>
      </w:r>
    </w:p>
  </w:footnote>
  <w:footnote w:type="continuationSeparator" w:id="0">
    <w:p w:rsidR="007B5794" w:rsidRDefault="007B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 realizację zadań publicznych w ramach inicjatyw lokalnych."/>
  </w:docVars>
  <w:rsids>
    <w:rsidRoot w:val="007B5794"/>
    <w:rsid w:val="000607A3"/>
    <w:rsid w:val="001B1D53"/>
    <w:rsid w:val="0022095A"/>
    <w:rsid w:val="002946C5"/>
    <w:rsid w:val="002C29F3"/>
    <w:rsid w:val="00796326"/>
    <w:rsid w:val="007B5794"/>
    <w:rsid w:val="00A87E1B"/>
    <w:rsid w:val="00AA04BE"/>
    <w:rsid w:val="00BB1A14"/>
    <w:rsid w:val="00FA63B5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148</Words>
  <Characters>1107</Characters>
  <Application>Microsoft Office Word</Application>
  <DocSecurity>0</DocSecurity>
  <Lines>29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2024-08-08T09:45:00Z</dcterms:created>
  <dcterms:modified xsi:type="dcterms:W3CDTF">2024-08-08T09:45:00Z</dcterms:modified>
</cp:coreProperties>
</file>