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45C55">
              <w:rPr>
                <w:b/>
              </w:rPr>
              <w:fldChar w:fldCharType="separate"/>
            </w:r>
            <w:r w:rsidR="00E45C55">
              <w:rPr>
                <w:b/>
              </w:rPr>
              <w:t>powołania Rady Rowerowej.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45C55" w:rsidRDefault="00FA63B5" w:rsidP="00E45C55">
      <w:pPr>
        <w:spacing w:line="360" w:lineRule="auto"/>
        <w:jc w:val="both"/>
      </w:pPr>
      <w:bookmarkStart w:id="2" w:name="z1"/>
      <w:bookmarkEnd w:id="2"/>
    </w:p>
    <w:p w:rsidR="00E45C55" w:rsidRPr="00E45C55" w:rsidRDefault="00E45C55" w:rsidP="00E45C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45C55">
        <w:rPr>
          <w:color w:val="000000"/>
        </w:rPr>
        <w:t>Powołanie Rady Rowerowej ma na celu utworzenie organu opiniodawczo-doradczego w</w:t>
      </w:r>
      <w:r w:rsidR="00EC4CDB">
        <w:rPr>
          <w:color w:val="000000"/>
        </w:rPr>
        <w:t> </w:t>
      </w:r>
      <w:r w:rsidRPr="00E45C55">
        <w:rPr>
          <w:color w:val="000000"/>
        </w:rPr>
        <w:t>zakresie wskazywania kierunków działań zmierzających do rozwoju ruchu rowerowego w</w:t>
      </w:r>
      <w:r w:rsidR="00EC4CDB">
        <w:rPr>
          <w:color w:val="000000"/>
        </w:rPr>
        <w:t> </w:t>
      </w:r>
      <w:r w:rsidRPr="00E45C55">
        <w:rPr>
          <w:color w:val="000000"/>
        </w:rPr>
        <w:t>Poznaniu oraz monitorującego realizację „Programu Rowerowego Miasta Poznania 2017-2022 z perspektywą do roku 2025” (załącznik do uchwały Nr XLVIII/843/VII/2017 Rady Miasta Poznania).</w:t>
      </w:r>
    </w:p>
    <w:p w:rsidR="00E45C55" w:rsidRPr="00E45C55" w:rsidRDefault="00E45C55" w:rsidP="00E45C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45C55" w:rsidRPr="00E45C55" w:rsidRDefault="00E45C55" w:rsidP="00E45C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45C55">
        <w:rPr>
          <w:color w:val="000000"/>
        </w:rPr>
        <w:t>Ze względu na szczególny (interdyscyplinarny) charakter przedsięwzięć związanych z</w:t>
      </w:r>
      <w:r w:rsidR="00EC4CDB">
        <w:rPr>
          <w:color w:val="000000"/>
        </w:rPr>
        <w:t> </w:t>
      </w:r>
      <w:r w:rsidRPr="00E45C55">
        <w:rPr>
          <w:color w:val="000000"/>
        </w:rPr>
        <w:t>rozwojem ruchu rowerowego skład Rady Rowerowej obejmować powinien przedstawicieli reprezentujących: Radę Miasta Poznania, Gabinet Prezydenta, Zarząd Dróg Miejskich, Zarząd Transportu Miejskiego, Miejskie Przedsiębiorstwo Komunikacyjne w Poznaniu Sp. z o.o., Biuro Koordynacji Projektów i Rewitalizacji Miasta, Biuro Miejskiego Inżyniera Ruchu, Miejską Pracownię Urbanistyczną, Wydział Oświaty, Poznańską Lokalną Organizację Turystyczną, Stowarzyszenie Rowerowy Poznań – „Sekcja Rowerzystów Miejskich”, Wydział Geografii Społeczno-Ekonomicznej i Gospodarki Przestrzennej Uniwersytetu im. Adama Mickiewicza.</w:t>
      </w:r>
    </w:p>
    <w:p w:rsidR="00E45C55" w:rsidRPr="00E45C55" w:rsidRDefault="00E45C55" w:rsidP="00E45C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45C55" w:rsidRPr="00E45C55" w:rsidRDefault="00E45C55" w:rsidP="00E45C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45C55">
        <w:rPr>
          <w:color w:val="000000"/>
        </w:rPr>
        <w:t>Do zadań Rady Rowerowej należeć będą w szczególności: monitorowanie realizacji „Programu Rowerowego Miasta Poznania 2017-2022 z perspektywą do roku 2025”, współudział w tworzeniu planów i strategii dotyczących transportu rowerowego oraz ewaluacji ich wykonania, zgłaszanie propozycji wydatków budżetowych na realizację polityki rowerowej, a także podejmowanie innych działań na rzecz rozwoju ruchu rowerowego.</w:t>
      </w:r>
    </w:p>
    <w:p w:rsidR="00E45C55" w:rsidRPr="00E45C55" w:rsidRDefault="00E45C55" w:rsidP="00E45C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45C55" w:rsidRPr="00E45C55" w:rsidRDefault="00E45C55" w:rsidP="00E45C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45C55">
        <w:rPr>
          <w:color w:val="000000"/>
        </w:rPr>
        <w:t>W związku ze zmianami struktury organizacyjnej Urzędu Miasta Poznania, polegającymi na wyodrębnieniu Biura Miejskiego Inżyniera Ruchu oraz przypisaniem realizacji zadań m.in. z</w:t>
      </w:r>
      <w:r w:rsidR="00EC4CDB">
        <w:rPr>
          <w:color w:val="000000"/>
        </w:rPr>
        <w:t> </w:t>
      </w:r>
      <w:r w:rsidRPr="00E45C55">
        <w:rPr>
          <w:color w:val="000000"/>
        </w:rPr>
        <w:t xml:space="preserve">zakresu transportu Drugiemu Zastępcy Prezydenta Miasta Poznania, należy uchylić </w:t>
      </w:r>
      <w:r w:rsidRPr="00E45C55">
        <w:rPr>
          <w:color w:val="000000"/>
        </w:rPr>
        <w:lastRenderedPageBreak/>
        <w:t>zarządzenie Nr 130/2022/P Prezydenta Miasta Poznania z dnia 23 lutego 2022 r. w sprawie powołania Rady Rowerowej. Jednocześnie, uwzględniając ww. zmiany, podjęcie niniejszego zarządzenia jest w pełni uzasadnione.</w:t>
      </w:r>
    </w:p>
    <w:p w:rsidR="00E45C55" w:rsidRDefault="00E45C55" w:rsidP="00E45C55">
      <w:pPr>
        <w:spacing w:line="360" w:lineRule="auto"/>
        <w:jc w:val="both"/>
      </w:pPr>
    </w:p>
    <w:p w:rsidR="00E45C55" w:rsidRDefault="00E45C55" w:rsidP="00E45C55">
      <w:pPr>
        <w:spacing w:line="360" w:lineRule="auto"/>
        <w:jc w:val="both"/>
      </w:pPr>
    </w:p>
    <w:p w:rsidR="00E45C55" w:rsidRDefault="00E45C55" w:rsidP="00E45C55">
      <w:pPr>
        <w:keepNext/>
        <w:spacing w:line="360" w:lineRule="auto"/>
        <w:jc w:val="center"/>
      </w:pPr>
      <w:r>
        <w:t>DYREKTOR</w:t>
      </w:r>
    </w:p>
    <w:p w:rsidR="00E45C55" w:rsidRPr="00E45C55" w:rsidRDefault="00E45C55" w:rsidP="00E45C55">
      <w:pPr>
        <w:keepNext/>
        <w:spacing w:line="360" w:lineRule="auto"/>
        <w:jc w:val="center"/>
      </w:pPr>
      <w:r>
        <w:t>(-) Krzysztof Olejniczak</w:t>
      </w:r>
    </w:p>
    <w:sectPr w:rsidR="00E45C55" w:rsidRPr="00E45C55" w:rsidSect="00E45C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C55" w:rsidRDefault="00E45C55">
      <w:r>
        <w:separator/>
      </w:r>
    </w:p>
  </w:endnote>
  <w:endnote w:type="continuationSeparator" w:id="0">
    <w:p w:rsidR="00E45C55" w:rsidRDefault="00E4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C55" w:rsidRDefault="00E45C55">
      <w:r>
        <w:separator/>
      </w:r>
    </w:p>
  </w:footnote>
  <w:footnote w:type="continuationSeparator" w:id="0">
    <w:p w:rsidR="00E45C55" w:rsidRDefault="00E45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Rady Rowerowej."/>
  </w:docVars>
  <w:rsids>
    <w:rsidRoot w:val="00E45C55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45C55"/>
    <w:rsid w:val="00EC4CD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247</Words>
  <Characters>1853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2024-09-27T10:27:00Z</dcterms:created>
  <dcterms:modified xsi:type="dcterms:W3CDTF">2024-09-27T10:27:00Z</dcterms:modified>
</cp:coreProperties>
</file>