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6E61">
              <w:rPr>
                <w:b/>
              </w:rPr>
              <w:fldChar w:fldCharType="separate"/>
            </w:r>
            <w:r w:rsidR="008F6E61">
              <w:rPr>
                <w:b/>
              </w:rPr>
              <w:t>ogłoszenia wykazu nieruchomości stanowiącej własność Miasta Poznania, położonej w Poznaniu przy ul. Jana Pawła II, przeznaczonej do sprzedaży w trybie bezprzetargowym na rzecz Politechniki Poznańskiej.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6E61" w:rsidRDefault="00FA63B5" w:rsidP="008F6E61">
      <w:pPr>
        <w:spacing w:line="360" w:lineRule="auto"/>
        <w:jc w:val="both"/>
      </w:pPr>
      <w:bookmarkStart w:id="2" w:name="z1"/>
      <w:bookmarkEnd w:id="2"/>
    </w:p>
    <w:p w:rsidR="008F6E61" w:rsidRPr="008F6E61" w:rsidRDefault="008F6E61" w:rsidP="008F6E6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Nieruchomość opisana w § 1 zarządzenia jest własnością Miasta Poznania.</w:t>
      </w:r>
    </w:p>
    <w:p w:rsidR="008F6E61" w:rsidRPr="008F6E61" w:rsidRDefault="008F6E61" w:rsidP="008F6E6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Teren nieruchomości jest niezabudowany, nieogrodzony, porośnięty roślinnością trawiastą oraz drzewami liściastymi. Na fragmencie działki wykonano utwardzenie z kostki brukowej.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 xml:space="preserve">Zgodnie z miejscowym planem zagospodarowania przestrzennego „W rejonie ulicy </w:t>
      </w:r>
      <w:proofErr w:type="spellStart"/>
      <w:r w:rsidRPr="008F6E61">
        <w:rPr>
          <w:color w:val="000000"/>
          <w:szCs w:val="20"/>
        </w:rPr>
        <w:t>Berdychowo</w:t>
      </w:r>
      <w:proofErr w:type="spellEnd"/>
      <w:r w:rsidRPr="008F6E61">
        <w:rPr>
          <w:color w:val="000000"/>
          <w:szCs w:val="20"/>
        </w:rPr>
        <w:t xml:space="preserve">” w Poznaniu, zatwierdzonym uchwałą Nr XXIII/428/VIII/2020 Rady Miasta Poznania z dnia 25 lutego 2020 r., nieruchomość znajduje się na obszarze oznaczonym symbolem </w:t>
      </w:r>
      <w:r w:rsidRPr="008F6E61">
        <w:rPr>
          <w:b/>
          <w:bCs/>
          <w:color w:val="000000"/>
          <w:szCs w:val="20"/>
        </w:rPr>
        <w:t>1U – teren zabudowy usługowej</w:t>
      </w:r>
      <w:r w:rsidRPr="008F6E61">
        <w:rPr>
          <w:color w:val="000000"/>
          <w:szCs w:val="20"/>
        </w:rPr>
        <w:t xml:space="preserve">. </w:t>
      </w:r>
    </w:p>
    <w:p w:rsidR="008F6E61" w:rsidRPr="008F6E61" w:rsidRDefault="008F6E61" w:rsidP="008F6E6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Powyższe potwierdził Wydział Urbanistyki i Architektury Urzędu Miasta Poznania w piśmie nr UA- IV.670.23.2023 z dnia 21 kwietnia 2023 r.</w:t>
      </w:r>
    </w:p>
    <w:p w:rsidR="008F6E61" w:rsidRPr="008F6E61" w:rsidRDefault="008F6E61" w:rsidP="008F6E61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8F6E61">
        <w:rPr>
          <w:color w:val="000000"/>
          <w:szCs w:val="20"/>
        </w:rPr>
        <w:t xml:space="preserve">Pismem z dnia 18 grudnia 2023 r. Politechnika Poznańska w Poznaniu wystąpiła z wnioskiem o nabycie nieruchomości stanowiącej własność Miasta Poznania, położonej przy ul. Jana Pawła II, wraz z udzieleniem bonifikaty od ceny sprzedaży, jednocześnie informując, że </w:t>
      </w:r>
      <w:r w:rsidRPr="008F6E61">
        <w:rPr>
          <w:i/>
          <w:iCs/>
          <w:color w:val="000000"/>
          <w:szCs w:val="20"/>
        </w:rPr>
        <w:t>Politechnika Poznańska, realizując swoją strategię rozwoju mającą na celu m.in. podnoszenie jakości badań naukowych oraz integrację administracji Uczelni (Kampus Wilda) z Kampusem Warta, rozbudowuje Kampus Warta o budynek nowego rektoratu oraz budynek Centrum Nowych Technologii. Wnioskowany teren położony jest w bezpośrednim obrębie planowanych i już realizowanych inwestycji budowlanych Uczelni i jego nabycie pozwoliłoby na poprawienie warunków zagospodarowania nieruchomości przyległych. Przygotowanie ww. obiektów i ich wyposażenie będzie dla Politechniki Poznańskiej ogromnym wyzwaniem również w zakresie finansowym. Nabycie gruntów z bonifikatą umożliwi zaangażowanie większych środków własnych Uczelni na przygotowanie i uzbrojenie terenu pod infrastrukturę i obiekty oraz zwiększy możliwość aplikowania projektowego o dofinansowanie zewnętrzne.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color w:val="000000"/>
          <w:szCs w:val="20"/>
        </w:rPr>
        <w:lastRenderedPageBreak/>
        <w:t xml:space="preserve">Ponadto pismem z dnia 1 marca 2024 r. Politechnika Poznańska uzupełniła wcześniejszy wniosek o nabycie działki 26/13 arkusz 14 obręb Śródka, wskazując że: </w:t>
      </w:r>
      <w:r w:rsidRPr="008F6E61">
        <w:rPr>
          <w:i/>
          <w:iCs/>
          <w:color w:val="000000"/>
          <w:szCs w:val="20"/>
        </w:rPr>
        <w:t>Wykup działki należącej do Miasta Poznania, umożliwi realizację obiektu pod nazwą Centrum Technologii i</w:t>
      </w:r>
      <w:r w:rsidR="008B6813">
        <w:rPr>
          <w:i/>
          <w:iCs/>
          <w:color w:val="000000"/>
          <w:szCs w:val="20"/>
        </w:rPr>
        <w:t> </w:t>
      </w:r>
      <w:r w:rsidRPr="008F6E61">
        <w:rPr>
          <w:i/>
          <w:iCs/>
          <w:color w:val="000000"/>
          <w:szCs w:val="20"/>
        </w:rPr>
        <w:t xml:space="preserve">Innowacji zgodnie z wytycznymi określonymi w Uchwale nr XXIII/428/VIII/2020 Rady Miasta Poznania z dnia 25 lutego  2020 r. w sprawie miejscowego planu zagospodarowania przestrzennego "W rejonie ulicy </w:t>
      </w:r>
      <w:proofErr w:type="spellStart"/>
      <w:r w:rsidRPr="008F6E61">
        <w:rPr>
          <w:i/>
          <w:iCs/>
          <w:color w:val="000000"/>
          <w:szCs w:val="20"/>
        </w:rPr>
        <w:t>Berdychowo</w:t>
      </w:r>
      <w:proofErr w:type="spellEnd"/>
      <w:r w:rsidRPr="008F6E61">
        <w:rPr>
          <w:i/>
          <w:iCs/>
          <w:color w:val="000000"/>
          <w:szCs w:val="20"/>
        </w:rPr>
        <w:t>" w Poznaniu. Dotyczą one wyznaczonego przez linię obowiązującą i nieprzekraczalną kwartału zabudowy, którego fragment wykracza poza granicę obecnego terenu Politechniki Poznańskiej i znajduje się na wyżej wymienionej działce. Istotny jest również fakt, że fragment ten jest ograniczony w tym miejscu linią zabudowy obowiązującej, co ma największy wpływ na sposób kształtowania nowo projektowanego obiektu, przy zachowaniu nadanego przez miejscowy plan ładu przestrzennego.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i/>
          <w:iCs/>
          <w:color w:val="000000"/>
          <w:szCs w:val="20"/>
        </w:rPr>
        <w:t>Budowa Centrum Nowych Technologii i Innowacji, w którym znajdują się takie specjalności jak: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i/>
          <w:iCs/>
          <w:color w:val="000000"/>
          <w:szCs w:val="20"/>
        </w:rPr>
        <w:t>- technologia kwantowa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i/>
          <w:iCs/>
          <w:color w:val="000000"/>
          <w:szCs w:val="20"/>
        </w:rPr>
        <w:t xml:space="preserve">- </w:t>
      </w:r>
      <w:proofErr w:type="spellStart"/>
      <w:r w:rsidRPr="008F6E61">
        <w:rPr>
          <w:i/>
          <w:iCs/>
          <w:color w:val="000000"/>
          <w:szCs w:val="20"/>
        </w:rPr>
        <w:t>cyberbezpieczeństwo</w:t>
      </w:r>
      <w:proofErr w:type="spellEnd"/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i/>
          <w:iCs/>
          <w:color w:val="000000"/>
          <w:szCs w:val="20"/>
        </w:rPr>
        <w:t>- sztuczna inteligencja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i/>
          <w:iCs/>
          <w:color w:val="000000"/>
          <w:szCs w:val="20"/>
        </w:rPr>
        <w:t>- technologia wodorowa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i/>
          <w:iCs/>
          <w:color w:val="000000"/>
          <w:szCs w:val="20"/>
        </w:rPr>
        <w:t>- technologia jądrowa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i/>
          <w:iCs/>
          <w:color w:val="000000"/>
          <w:szCs w:val="20"/>
        </w:rPr>
        <w:t>- biotechnologia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i/>
          <w:iCs/>
          <w:color w:val="000000"/>
          <w:szCs w:val="20"/>
        </w:rPr>
        <w:t>- technologia miast inteligentnych,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i/>
          <w:iCs/>
          <w:color w:val="000000"/>
          <w:szCs w:val="20"/>
        </w:rPr>
        <w:t>realizowana będzie ze środków przekazanych już w części przez Ministerstwo Edukacji i</w:t>
      </w:r>
      <w:r w:rsidR="008B6813">
        <w:rPr>
          <w:i/>
          <w:iCs/>
          <w:color w:val="000000"/>
          <w:szCs w:val="20"/>
        </w:rPr>
        <w:t> </w:t>
      </w:r>
      <w:r w:rsidRPr="008F6E61">
        <w:rPr>
          <w:i/>
          <w:iCs/>
          <w:color w:val="000000"/>
          <w:szCs w:val="20"/>
        </w:rPr>
        <w:t>Nauki, w części ze środków własnych Uczelni.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i/>
          <w:iCs/>
          <w:color w:val="000000"/>
          <w:szCs w:val="20"/>
        </w:rPr>
        <w:t>Politechnika Poznańska planuje rozpocząć budowę Centrum już w 2025 r. stąd tak istotne jest nabycie ww. nieruchomości, celem uwzględnienia tego już w procesie projektowania nowego budynku.</w:t>
      </w:r>
    </w:p>
    <w:p w:rsidR="008F6E61" w:rsidRPr="008F6E61" w:rsidRDefault="008F6E61" w:rsidP="008F6E61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8F6E61">
        <w:rPr>
          <w:color w:val="000000"/>
          <w:szCs w:val="20"/>
        </w:rPr>
        <w:t xml:space="preserve">Dodatkowo w piśmie z dnia 7 maja 2024 r. Politechnika Poznańska wyjaśniła, że: </w:t>
      </w:r>
      <w:r w:rsidRPr="008F6E61">
        <w:rPr>
          <w:i/>
          <w:iCs/>
          <w:color w:val="000000"/>
          <w:szCs w:val="20"/>
        </w:rPr>
        <w:t>Budynek Centrum Nowych Technologii i Innowacji, obok obecnie realizowanego Budynku Nowego Rektoratu, stanowi rozbudowę kampusu "Warta" Politechniki Poznańskiej wpisującej się w</w:t>
      </w:r>
      <w:r w:rsidR="008B6813">
        <w:rPr>
          <w:i/>
          <w:iCs/>
          <w:color w:val="000000"/>
          <w:szCs w:val="20"/>
        </w:rPr>
        <w:t> </w:t>
      </w:r>
      <w:r w:rsidRPr="008F6E61">
        <w:rPr>
          <w:i/>
          <w:iCs/>
          <w:color w:val="000000"/>
          <w:szCs w:val="20"/>
        </w:rPr>
        <w:t xml:space="preserve">strategię zrównoważonego rozwoju uczelni, która zakłada zarządzanie następującymi sferami: energie i emisja CO2, transport i jakość powietrza, gospodarowanie odpadami, zieleń i ekosystemy, gospodarowanie wodą. (...) Zwiększając i unowocześniając bazę lokalową Politechnika przyczynia się do postrzegania Poznania jako silnego ośrodka naukowego i badawczo - rozwojowego oraz miasta, w którym warto studiować. (...) Działania </w:t>
      </w:r>
      <w:r w:rsidRPr="008F6E61">
        <w:rPr>
          <w:i/>
          <w:iCs/>
          <w:color w:val="000000"/>
          <w:szCs w:val="20"/>
        </w:rPr>
        <w:lastRenderedPageBreak/>
        <w:t>Miasta Poznania wspierające rozwój bazy lokalowej Politechniki Poznańskiej z pewnością wpisują się w realizację strategii Miasta Poznania związanej m.in. ze wzmacnianiem pozycji Poznania jako silnego ośrodka biznesu, nauki i nowoczesnych technologii.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color w:val="000000"/>
          <w:szCs w:val="20"/>
        </w:rPr>
        <w:t xml:space="preserve">Przepis art. 68 ust. 1 pkt 2 ustawy o gospodarce nieruchomościami przewiduje możliwość udzielenia bonifikaty od ceny sprzedaży nieruchomości, na podstawie uchwały rady, jeżeli nieruchomość jest sprzedawana: (...) </w:t>
      </w:r>
      <w:r w:rsidRPr="008F6E61">
        <w:rPr>
          <w:i/>
          <w:iCs/>
          <w:color w:val="000000"/>
          <w:szCs w:val="20"/>
        </w:rPr>
        <w:t xml:space="preserve">osobom fizycznym i </w:t>
      </w:r>
      <w:r w:rsidRPr="008F6E61">
        <w:rPr>
          <w:b/>
          <w:bCs/>
          <w:i/>
          <w:iCs/>
          <w:color w:val="000000"/>
          <w:szCs w:val="20"/>
        </w:rPr>
        <w:t>osobom prawnym</w:t>
      </w:r>
      <w:r w:rsidRPr="008F6E61">
        <w:rPr>
          <w:i/>
          <w:iCs/>
          <w:color w:val="000000"/>
          <w:szCs w:val="20"/>
        </w:rPr>
        <w:t>, które prowadzą działalność charytatywną, opiekuńczą, kulturalną, leczniczą,</w:t>
      </w:r>
      <w:r w:rsidRPr="008F6E61">
        <w:rPr>
          <w:b/>
          <w:bCs/>
          <w:i/>
          <w:iCs/>
          <w:color w:val="000000"/>
          <w:szCs w:val="20"/>
        </w:rPr>
        <w:t xml:space="preserve"> </w:t>
      </w:r>
      <w:r w:rsidRPr="008F6E61">
        <w:rPr>
          <w:i/>
          <w:iCs/>
          <w:color w:val="000000"/>
          <w:szCs w:val="20"/>
        </w:rPr>
        <w:t xml:space="preserve">oświatową, </w:t>
      </w:r>
      <w:r w:rsidRPr="008F6E61">
        <w:rPr>
          <w:b/>
          <w:bCs/>
          <w:i/>
          <w:iCs/>
          <w:color w:val="000000"/>
          <w:szCs w:val="20"/>
        </w:rPr>
        <w:t>naukową, badawczo-rozwojową</w:t>
      </w:r>
      <w:r w:rsidRPr="008F6E61">
        <w:rPr>
          <w:i/>
          <w:iCs/>
          <w:color w:val="000000"/>
          <w:szCs w:val="20"/>
        </w:rPr>
        <w:t xml:space="preserve">, wychowawczą, sportową lub turystyczną, </w:t>
      </w:r>
      <w:r w:rsidRPr="008F6E61">
        <w:rPr>
          <w:b/>
          <w:bCs/>
          <w:i/>
          <w:iCs/>
          <w:color w:val="000000"/>
          <w:szCs w:val="20"/>
        </w:rPr>
        <w:t>na cele niezwiązane z</w:t>
      </w:r>
      <w:r w:rsidR="008B6813">
        <w:rPr>
          <w:b/>
          <w:bCs/>
          <w:i/>
          <w:iCs/>
          <w:color w:val="000000"/>
          <w:szCs w:val="20"/>
        </w:rPr>
        <w:t> </w:t>
      </w:r>
      <w:r w:rsidRPr="008F6E61">
        <w:rPr>
          <w:b/>
          <w:bCs/>
          <w:i/>
          <w:iCs/>
          <w:color w:val="000000"/>
          <w:szCs w:val="20"/>
        </w:rPr>
        <w:t>działalnością zarobkową</w:t>
      </w:r>
      <w:r w:rsidRPr="008F6E61">
        <w:rPr>
          <w:i/>
          <w:iCs/>
          <w:color w:val="000000"/>
          <w:szCs w:val="20"/>
        </w:rPr>
        <w:t>.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 xml:space="preserve">Politechnika Poznańska jest publiczną akademicką szkołą wyższą mającą osobowość prawną. Działa na podstawie ustawy z dnia 20 lipca 2018 r. Prawo o szkolnictwie wyższym i nauce (Dz. U. z 2023 r. poz. 742 ze zm.), innych przepisów dotyczących szkół wyższych oraz statutu Politechniki. 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Podstawowe zadania Uczelni określa ww. ustawa oraz statut Politechniki. Należą do nich między innymi: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color w:val="000000"/>
          <w:szCs w:val="20"/>
        </w:rPr>
        <w:t>-</w:t>
      </w:r>
      <w:r w:rsidRPr="008F6E61">
        <w:rPr>
          <w:i/>
          <w:iCs/>
          <w:color w:val="000000"/>
          <w:szCs w:val="20"/>
        </w:rPr>
        <w:t xml:space="preserve"> prowadzenie kształcenia na studiach, studiach podyplomowych lub innych formach;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i/>
          <w:iCs/>
          <w:color w:val="000000"/>
          <w:szCs w:val="20"/>
        </w:rPr>
        <w:t>- prowadzenie działalności naukowej, świadczenie usług badawczych oraz transfer wiedzy i</w:t>
      </w:r>
      <w:r w:rsidR="008B6813">
        <w:rPr>
          <w:i/>
          <w:iCs/>
          <w:color w:val="000000"/>
          <w:szCs w:val="20"/>
        </w:rPr>
        <w:t> </w:t>
      </w:r>
      <w:r w:rsidRPr="008F6E61">
        <w:rPr>
          <w:i/>
          <w:iCs/>
          <w:color w:val="000000"/>
          <w:szCs w:val="20"/>
        </w:rPr>
        <w:t>technologii do otoczenia społeczno-</w:t>
      </w:r>
      <w:r w:rsidRPr="008F6E61">
        <w:rPr>
          <w:i/>
          <w:iCs/>
          <w:color w:val="000000"/>
          <w:szCs w:val="28"/>
        </w:rPr>
        <w:t> </w:t>
      </w:r>
      <w:r w:rsidRPr="008F6E61">
        <w:rPr>
          <w:i/>
          <w:iCs/>
          <w:color w:val="000000"/>
          <w:szCs w:val="20"/>
        </w:rPr>
        <w:t>gospodarczego;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i/>
          <w:iCs/>
          <w:color w:val="000000"/>
          <w:szCs w:val="20"/>
        </w:rPr>
        <w:t>- prowadzenie kształcenia doktorantów, kształcenie i promowanie kadr Uczelni;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i/>
          <w:iCs/>
          <w:color w:val="000000"/>
          <w:szCs w:val="20"/>
        </w:rPr>
        <w:t>- upowszechnianie i pomnażanie osiągnięć nauki i kultury, w tym przez gromadzenie i</w:t>
      </w:r>
      <w:r w:rsidR="008B6813">
        <w:rPr>
          <w:i/>
          <w:iCs/>
          <w:color w:val="000000"/>
          <w:szCs w:val="20"/>
        </w:rPr>
        <w:t> </w:t>
      </w:r>
      <w:r w:rsidRPr="008F6E61">
        <w:rPr>
          <w:i/>
          <w:iCs/>
          <w:color w:val="000000"/>
          <w:szCs w:val="20"/>
        </w:rPr>
        <w:t>udostępnianie zbiorów bibliotecznych, informacyjnych i regionalnych;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i/>
          <w:iCs/>
          <w:color w:val="000000"/>
          <w:szCs w:val="20"/>
        </w:rPr>
        <w:t>- działanie na rzecz społeczności lokalnych i regionalnych.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 xml:space="preserve">Kwestie gospodarki finansowej publicznej uczelni wyższej reguluje ustawa z dnia 20 lipca 2018 r. Prawo o szkolnictwie wyższym i nauce, a także statut uczelni. Zgodnie z art. 12 ww. ustawy: </w:t>
      </w:r>
      <w:r w:rsidRPr="008F6E61">
        <w:rPr>
          <w:i/>
          <w:iCs/>
          <w:color w:val="000000"/>
          <w:szCs w:val="20"/>
        </w:rPr>
        <w:t>uczelnia może prowadzić działalność gospodarczą wyodrębnioną organizacyjnie i</w:t>
      </w:r>
      <w:r w:rsidR="008B6813">
        <w:rPr>
          <w:i/>
          <w:iCs/>
          <w:color w:val="000000"/>
          <w:szCs w:val="20"/>
        </w:rPr>
        <w:t> </w:t>
      </w:r>
      <w:r w:rsidRPr="008F6E61">
        <w:rPr>
          <w:i/>
          <w:iCs/>
          <w:color w:val="000000"/>
          <w:szCs w:val="20"/>
        </w:rPr>
        <w:t>finansowo od działalności  polegającej na wykonywaniu zadań, o których mowa w art. 11, w</w:t>
      </w:r>
      <w:r w:rsidR="008B6813">
        <w:rPr>
          <w:i/>
          <w:iCs/>
          <w:color w:val="000000"/>
          <w:szCs w:val="20"/>
        </w:rPr>
        <w:t> </w:t>
      </w:r>
      <w:r w:rsidRPr="008F6E61">
        <w:rPr>
          <w:i/>
          <w:iCs/>
          <w:color w:val="000000"/>
          <w:szCs w:val="20"/>
        </w:rPr>
        <w:t>zakresie i formach określonych w statucie (...).</w:t>
      </w:r>
      <w:r w:rsidRPr="008F6E61">
        <w:rPr>
          <w:color w:val="000000"/>
          <w:szCs w:val="20"/>
        </w:rPr>
        <w:t xml:space="preserve"> Zgodnie ze statutem Politechniki Poznańskiej gospodarka finansowa Uczelni jest prowadzona na podstawie rocznego planu rzeczowo-finansowego zaopiniowanego przez radę uczelni, natomiast środki finansowe, które Politechnika otrzymuje oraz które może pozyskiwać na swoją działalność, określa ustawa. 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Z ww. ustawy wynika, że przychodami uczelni publicznej są w szczególności środki finansowe, o których mowa w art. 365 pkt 1, 2  i 5, co oznacza, że Uczelnia przeznacza środki finansowe na: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color w:val="000000"/>
          <w:szCs w:val="20"/>
        </w:rPr>
        <w:lastRenderedPageBreak/>
        <w:t xml:space="preserve">I. </w:t>
      </w:r>
      <w:r w:rsidRPr="008F6E61">
        <w:rPr>
          <w:i/>
          <w:iCs/>
          <w:color w:val="000000"/>
          <w:szCs w:val="20"/>
        </w:rPr>
        <w:t>utrzymanie i rozwój potencjału dydaktycznego,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color w:val="000000"/>
          <w:szCs w:val="20"/>
        </w:rPr>
        <w:t xml:space="preserve">II. </w:t>
      </w:r>
      <w:r w:rsidRPr="008F6E61">
        <w:rPr>
          <w:i/>
          <w:iCs/>
          <w:color w:val="000000"/>
          <w:szCs w:val="20"/>
        </w:rPr>
        <w:t>utrzymanie i rozwój potencjału badawczego,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8F6E61">
        <w:rPr>
          <w:color w:val="000000"/>
          <w:szCs w:val="20"/>
        </w:rPr>
        <w:t xml:space="preserve">III. </w:t>
      </w:r>
      <w:r w:rsidRPr="008F6E61">
        <w:rPr>
          <w:i/>
          <w:iCs/>
          <w:color w:val="000000"/>
          <w:szCs w:val="20"/>
        </w:rPr>
        <w:t>utrzymanie: aparatury naukowo-badawczej lub stanowiska badawczego, unikatowego w</w:t>
      </w:r>
      <w:r w:rsidR="008B6813">
        <w:rPr>
          <w:i/>
          <w:iCs/>
          <w:color w:val="000000"/>
          <w:szCs w:val="20"/>
        </w:rPr>
        <w:t> </w:t>
      </w:r>
      <w:r w:rsidRPr="008F6E61">
        <w:rPr>
          <w:i/>
          <w:iCs/>
          <w:color w:val="000000"/>
          <w:szCs w:val="20"/>
        </w:rPr>
        <w:t>skali kraju i specjalnej infrastruktury informatycznej.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Z przepisów tej ustawy wynika również, że uczelnia publiczna będąca państwową osobą prawną podlega szczególnemu reżimowi prawnemu. Okoliczność, że obok zadań podstawowych może prowadzić również działalność gospodarczą nie oznacza, że uzyskany z</w:t>
      </w:r>
      <w:r w:rsidR="008B6813">
        <w:rPr>
          <w:color w:val="000000"/>
          <w:szCs w:val="20"/>
        </w:rPr>
        <w:t> </w:t>
      </w:r>
      <w:r w:rsidRPr="008F6E61">
        <w:rPr>
          <w:color w:val="000000"/>
          <w:szCs w:val="20"/>
        </w:rPr>
        <w:t>tej działalności zysk może być w dowolny sposób rozdysponowany przez uczelnię publiczną.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Zgodnie z zasadami gospodarki finansowej Politechniki Poznańskiej z przychodów Uczelni nie powinny być finansowane koszty (wydatki) niezwiązane z działalnością statutową.</w:t>
      </w:r>
    </w:p>
    <w:p w:rsidR="008F6E61" w:rsidRPr="008F6E61" w:rsidRDefault="008F6E61" w:rsidP="008F6E6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W związku z powyższym Uczelnia spełnia warunki wynikające z art. 68 ust. 1 pkt 2 ustawy o</w:t>
      </w:r>
      <w:r w:rsidR="008B6813">
        <w:rPr>
          <w:color w:val="000000"/>
          <w:szCs w:val="20"/>
        </w:rPr>
        <w:t> </w:t>
      </w:r>
      <w:r w:rsidRPr="008F6E61">
        <w:rPr>
          <w:color w:val="000000"/>
          <w:szCs w:val="20"/>
        </w:rPr>
        <w:t>gospodarce nieruchomościami.</w:t>
      </w:r>
    </w:p>
    <w:p w:rsidR="008F6E61" w:rsidRPr="008F6E61" w:rsidRDefault="008F6E61" w:rsidP="008F6E6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Władze Miasta Poznania są zainteresowane rozwojem Politechniki Poznańskiej na przedmiotowej nieruchomości, zgodnie z jej wnioskiem.</w:t>
      </w:r>
    </w:p>
    <w:p w:rsidR="008F6E61" w:rsidRPr="008F6E61" w:rsidRDefault="008F6E61" w:rsidP="008F6E6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Rada Miasta Poznania w dniu 11 czerwca 2024 r. podjęła uchwałę Nr III/43/IX/2024, w</w:t>
      </w:r>
      <w:r w:rsidR="008B6813">
        <w:rPr>
          <w:color w:val="000000"/>
          <w:szCs w:val="20"/>
        </w:rPr>
        <w:t> </w:t>
      </w:r>
      <w:r w:rsidRPr="008F6E61">
        <w:rPr>
          <w:color w:val="000000"/>
          <w:szCs w:val="20"/>
        </w:rPr>
        <w:t>której wyraziła zgodę na udzielenie Politechnice Poznańskiej w Poznaniu 83% bonifikaty od ceny sprzedaży przedmiotowej nieruchomości wynoszącej</w:t>
      </w:r>
      <w:r w:rsidRPr="008F6E61">
        <w:rPr>
          <w:b/>
          <w:bCs/>
          <w:color w:val="000000"/>
          <w:szCs w:val="20"/>
        </w:rPr>
        <w:t xml:space="preserve"> 3</w:t>
      </w:r>
      <w:r w:rsidRPr="008F6E61">
        <w:rPr>
          <w:b/>
          <w:bCs/>
          <w:color w:val="000000"/>
          <w:szCs w:val="28"/>
        </w:rPr>
        <w:t> </w:t>
      </w:r>
      <w:r w:rsidRPr="008F6E61">
        <w:rPr>
          <w:b/>
          <w:bCs/>
          <w:color w:val="000000"/>
          <w:szCs w:val="20"/>
        </w:rPr>
        <w:t>400 000,- zł</w:t>
      </w:r>
      <w:r w:rsidRPr="008F6E61">
        <w:rPr>
          <w:color w:val="000000"/>
          <w:szCs w:val="20"/>
        </w:rPr>
        <w:t xml:space="preserve">. </w:t>
      </w:r>
    </w:p>
    <w:p w:rsidR="008F6E61" w:rsidRPr="008F6E61" w:rsidRDefault="008F6E61" w:rsidP="008F6E6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Warunkiem udzielenia powyższej bonifikaty, stosownie do ww. uchwały, jest: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1) użytkowanie nieruchomości na cele naukowe i badawczo-rozwojowe, niezwiązane z</w:t>
      </w:r>
      <w:r w:rsidR="008B6813">
        <w:rPr>
          <w:color w:val="000000"/>
          <w:szCs w:val="20"/>
        </w:rPr>
        <w:t> </w:t>
      </w:r>
      <w:r w:rsidRPr="008F6E61">
        <w:rPr>
          <w:color w:val="000000"/>
          <w:szCs w:val="20"/>
        </w:rPr>
        <w:t>działalnością zarobkową;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2) jednorazowe uiszczenie ceny sprzedaży nieruchomości.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Zgodnie z art. 35 ust. 1 ustawy o gospodarce nieruchomościami Prezydent Miasta sporządza i</w:t>
      </w:r>
      <w:r w:rsidR="008B6813">
        <w:rPr>
          <w:color w:val="000000"/>
          <w:szCs w:val="20"/>
        </w:rPr>
        <w:t> </w:t>
      </w:r>
      <w:r w:rsidRPr="008F6E61">
        <w:rPr>
          <w:color w:val="000000"/>
          <w:szCs w:val="20"/>
        </w:rPr>
        <w:t>podaje do publicznej wiadomości wykaz nieruchomości przeznaczonych do zbycia.</w:t>
      </w:r>
    </w:p>
    <w:p w:rsidR="008F6E61" w:rsidRPr="008F6E61" w:rsidRDefault="008F6E61" w:rsidP="008F6E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8F6E61" w:rsidRPr="008F6E61" w:rsidRDefault="008F6E61" w:rsidP="008F6E6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</w:t>
      </w:r>
    </w:p>
    <w:p w:rsidR="008F6E61" w:rsidRDefault="008F6E61" w:rsidP="008F6E61">
      <w:pPr>
        <w:spacing w:line="360" w:lineRule="auto"/>
        <w:jc w:val="both"/>
        <w:rPr>
          <w:color w:val="000000"/>
          <w:szCs w:val="20"/>
        </w:rPr>
      </w:pPr>
      <w:r w:rsidRPr="008F6E61">
        <w:rPr>
          <w:color w:val="000000"/>
          <w:szCs w:val="20"/>
        </w:rPr>
        <w:t>W związku z powyższym wydanie zarządzenia jest słuszne i uzasadnione.</w:t>
      </w:r>
    </w:p>
    <w:p w:rsidR="008F6E61" w:rsidRDefault="008F6E61" w:rsidP="008F6E61">
      <w:pPr>
        <w:spacing w:line="360" w:lineRule="auto"/>
        <w:jc w:val="both"/>
      </w:pPr>
    </w:p>
    <w:p w:rsidR="008F6E61" w:rsidRDefault="008F6E61" w:rsidP="008F6E61">
      <w:pPr>
        <w:keepNext/>
        <w:spacing w:line="360" w:lineRule="auto"/>
        <w:jc w:val="center"/>
      </w:pPr>
      <w:r>
        <w:t>DYREKTOR WYDZIAŁU</w:t>
      </w:r>
    </w:p>
    <w:p w:rsidR="008F6E61" w:rsidRPr="008F6E61" w:rsidRDefault="008F6E61" w:rsidP="008F6E61">
      <w:pPr>
        <w:keepNext/>
        <w:spacing w:line="360" w:lineRule="auto"/>
        <w:jc w:val="center"/>
      </w:pPr>
      <w:r>
        <w:t>(-) Magda Albińska</w:t>
      </w:r>
    </w:p>
    <w:sectPr w:rsidR="008F6E61" w:rsidRPr="008F6E61" w:rsidSect="008F6E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61" w:rsidRDefault="008F6E61">
      <w:r>
        <w:separator/>
      </w:r>
    </w:p>
  </w:endnote>
  <w:endnote w:type="continuationSeparator" w:id="0">
    <w:p w:rsidR="008F6E61" w:rsidRDefault="008F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61" w:rsidRDefault="008F6E61">
      <w:r>
        <w:separator/>
      </w:r>
    </w:p>
  </w:footnote>
  <w:footnote w:type="continuationSeparator" w:id="0">
    <w:p w:rsidR="008F6E61" w:rsidRDefault="008F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Jana Pawła II, przeznaczonej do sprzedaży w trybie bezprzetargowym na rzecz Politechniki Poznańskiej."/>
  </w:docVars>
  <w:rsids>
    <w:rsidRoot w:val="008F6E61"/>
    <w:rsid w:val="000607A3"/>
    <w:rsid w:val="001B1D53"/>
    <w:rsid w:val="0022095A"/>
    <w:rsid w:val="002946C5"/>
    <w:rsid w:val="002C29F3"/>
    <w:rsid w:val="00796326"/>
    <w:rsid w:val="008B6813"/>
    <w:rsid w:val="008F6E6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1156</Words>
  <Characters>7747</Characters>
  <Application>Microsoft Office Word</Application>
  <DocSecurity>0</DocSecurity>
  <Lines>133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2024-09-30T07:02:00Z</dcterms:created>
  <dcterms:modified xsi:type="dcterms:W3CDTF">2024-09-30T07:02:00Z</dcterms:modified>
</cp:coreProperties>
</file>