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F0A0B">
              <w:rPr>
                <w:b/>
              </w:rPr>
              <w:fldChar w:fldCharType="separate"/>
            </w:r>
            <w:r w:rsidR="008F0A0B">
              <w:rPr>
                <w:b/>
              </w:rPr>
              <w:t>zarządzenie w sprawie wyboru wniosków inwestycyjnych z udziałem mieszkańców przeznaczonych do realizacji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F0A0B" w:rsidRDefault="00FA63B5" w:rsidP="008F0A0B">
      <w:pPr>
        <w:spacing w:line="360" w:lineRule="auto"/>
        <w:jc w:val="both"/>
      </w:pPr>
      <w:bookmarkStart w:id="2" w:name="z1"/>
      <w:bookmarkEnd w:id="2"/>
    </w:p>
    <w:p w:rsidR="008F0A0B" w:rsidRPr="008F0A0B" w:rsidRDefault="008F0A0B" w:rsidP="008F0A0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0A0B">
        <w:rPr>
          <w:color w:val="000000"/>
        </w:rPr>
        <w:t xml:space="preserve">W związku z wpłynięciem nowych wniosków mieszkańców dotyczących inicjatyw lokalnych zostały one przedstawione Komisji do spraw opiniowania wniosków o realizację zadań publicznych w ramach inicjatyw lokalnych na posiedzeniu w dniu 26  </w:t>
      </w:r>
      <w:r w:rsidRPr="008F0A0B">
        <w:rPr>
          <w:color w:val="FF0000"/>
        </w:rPr>
        <w:t> </w:t>
      </w:r>
      <w:r w:rsidRPr="008F0A0B">
        <w:rPr>
          <w:color w:val="000000"/>
        </w:rPr>
        <w:t>września 2024 r. w</w:t>
      </w:r>
      <w:r w:rsidR="00392C36">
        <w:rPr>
          <w:color w:val="000000"/>
        </w:rPr>
        <w:t> </w:t>
      </w:r>
      <w:r w:rsidRPr="008F0A0B">
        <w:rPr>
          <w:color w:val="000000"/>
        </w:rPr>
        <w:t>celu</w:t>
      </w:r>
      <w:r w:rsidRPr="008F0A0B">
        <w:rPr>
          <w:color w:val="FF0000"/>
        </w:rPr>
        <w:t xml:space="preserve"> </w:t>
      </w:r>
      <w:r w:rsidRPr="008F0A0B">
        <w:rPr>
          <w:color w:val="000000"/>
        </w:rPr>
        <w:t>rozpatrzenia ich dofinansowania.</w:t>
      </w:r>
    </w:p>
    <w:p w:rsidR="008F0A0B" w:rsidRPr="008F0A0B" w:rsidRDefault="008F0A0B" w:rsidP="008F0A0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0A0B">
        <w:rPr>
          <w:color w:val="000000"/>
        </w:rPr>
        <w:t>Ponieważ wnioski spełniały wymagane kryteria, Komisja przyjęła je do realizacji i</w:t>
      </w:r>
      <w:r w:rsidR="00392C36">
        <w:rPr>
          <w:color w:val="000000"/>
        </w:rPr>
        <w:t> </w:t>
      </w:r>
      <w:r w:rsidRPr="008F0A0B">
        <w:rPr>
          <w:color w:val="000000"/>
        </w:rPr>
        <w:t>zaproponowała</w:t>
      </w:r>
      <w:r w:rsidRPr="008F0A0B">
        <w:rPr>
          <w:color w:val="FF0000"/>
        </w:rPr>
        <w:t xml:space="preserve"> </w:t>
      </w:r>
      <w:r w:rsidRPr="008F0A0B">
        <w:rPr>
          <w:color w:val="000000"/>
        </w:rPr>
        <w:t>dofinansowanie w wysokości 75% wartości inwestycji. Dofinansowanie powyższych inicjatyw jest możliwe dzięki niewykorzystanym środkom z puli przeznaczonej na inwestycje lokalne w bieżącym roku.</w:t>
      </w:r>
    </w:p>
    <w:p w:rsidR="008F0A0B" w:rsidRPr="008F0A0B" w:rsidRDefault="008F0A0B" w:rsidP="008F0A0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0A0B">
        <w:rPr>
          <w:color w:val="000000"/>
        </w:rPr>
        <w:t>Wobec powyższego wykaz wniosków przeznaczonych do realizacji w 2024 r. (załącznik nr 1</w:t>
      </w:r>
      <w:r w:rsidR="00392C36">
        <w:rPr>
          <w:color w:val="000000"/>
        </w:rPr>
        <w:t> </w:t>
      </w:r>
      <w:r w:rsidRPr="008F0A0B">
        <w:rPr>
          <w:color w:val="000000"/>
        </w:rPr>
        <w:t>do zarządzenia) zostaje uzupełniony o zaakceptowane inicjatywy.</w:t>
      </w:r>
    </w:p>
    <w:p w:rsidR="008F0A0B" w:rsidRDefault="008F0A0B" w:rsidP="008F0A0B">
      <w:pPr>
        <w:spacing w:line="360" w:lineRule="auto"/>
        <w:jc w:val="both"/>
        <w:rPr>
          <w:color w:val="000000"/>
        </w:rPr>
      </w:pPr>
      <w:r w:rsidRPr="008F0A0B">
        <w:rPr>
          <w:color w:val="000000"/>
        </w:rPr>
        <w:t>Wydanie zarządzenia uznaje się za uzasadnione.</w:t>
      </w:r>
    </w:p>
    <w:p w:rsidR="008F0A0B" w:rsidRDefault="008F0A0B" w:rsidP="008F0A0B">
      <w:pPr>
        <w:spacing w:line="360" w:lineRule="auto"/>
        <w:jc w:val="both"/>
      </w:pPr>
    </w:p>
    <w:p w:rsidR="008F0A0B" w:rsidRDefault="008F0A0B" w:rsidP="008F0A0B">
      <w:pPr>
        <w:keepNext/>
        <w:spacing w:line="360" w:lineRule="auto"/>
        <w:jc w:val="center"/>
      </w:pPr>
      <w:r>
        <w:t>Z-CA DYREKTORA</w:t>
      </w:r>
    </w:p>
    <w:p w:rsidR="008F0A0B" w:rsidRDefault="008F0A0B" w:rsidP="008F0A0B">
      <w:pPr>
        <w:keepNext/>
        <w:spacing w:line="360" w:lineRule="auto"/>
        <w:jc w:val="center"/>
      </w:pPr>
      <w:r>
        <w:t>WYDZIAŁU GOSPODARKI KOMUNALNEJ</w:t>
      </w:r>
    </w:p>
    <w:p w:rsidR="008F0A0B" w:rsidRDefault="008F0A0B" w:rsidP="008F0A0B">
      <w:pPr>
        <w:keepNext/>
        <w:spacing w:line="360" w:lineRule="auto"/>
        <w:jc w:val="center"/>
      </w:pPr>
      <w:r>
        <w:t>ds. KOMUNALNYCH</w:t>
      </w:r>
    </w:p>
    <w:p w:rsidR="008F0A0B" w:rsidRPr="008F0A0B" w:rsidRDefault="008F0A0B" w:rsidP="008F0A0B">
      <w:pPr>
        <w:keepNext/>
        <w:spacing w:line="360" w:lineRule="auto"/>
        <w:jc w:val="center"/>
      </w:pPr>
      <w:r>
        <w:t>(-) Monika Nowotna</w:t>
      </w:r>
    </w:p>
    <w:sectPr w:rsidR="008F0A0B" w:rsidRPr="008F0A0B" w:rsidSect="008F0A0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A0B" w:rsidRDefault="008F0A0B">
      <w:r>
        <w:separator/>
      </w:r>
    </w:p>
  </w:endnote>
  <w:endnote w:type="continuationSeparator" w:id="0">
    <w:p w:rsidR="008F0A0B" w:rsidRDefault="008F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A0B" w:rsidRDefault="008F0A0B">
      <w:r>
        <w:separator/>
      </w:r>
    </w:p>
  </w:footnote>
  <w:footnote w:type="continuationSeparator" w:id="0">
    <w:p w:rsidR="008F0A0B" w:rsidRDefault="008F0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yboru wniosków inwestycyjnych z udziałem mieszkańców przeznaczonych do realizacji w 2024 roku."/>
  </w:docVars>
  <w:rsids>
    <w:rsidRoot w:val="008F0A0B"/>
    <w:rsid w:val="000607A3"/>
    <w:rsid w:val="00191992"/>
    <w:rsid w:val="001B1D53"/>
    <w:rsid w:val="002946C5"/>
    <w:rsid w:val="002C29F3"/>
    <w:rsid w:val="00392C36"/>
    <w:rsid w:val="008C68E6"/>
    <w:rsid w:val="008F0A0B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0DACE-61D8-4AF0-9016-A6818C28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139</Words>
  <Characters>964</Characters>
  <Application>Microsoft Office Word</Application>
  <DocSecurity>0</DocSecurity>
  <Lines>27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2024-10-11T11:50:00Z</dcterms:created>
  <dcterms:modified xsi:type="dcterms:W3CDTF">2024-10-11T11:50:00Z</dcterms:modified>
</cp:coreProperties>
</file>