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E30B96">
        <w:tc>
          <w:tcPr>
            <w:tcW w:w="1368" w:type="dxa"/>
            <w:shd w:val="clear" w:color="auto" w:fill="auto"/>
          </w:tcPr>
          <w:p w:rsidR="00FA63B5" w:rsidRDefault="00FA63B5" w:rsidP="00E30B96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E30B96">
            <w:pPr>
              <w:spacing w:line="360" w:lineRule="auto"/>
              <w:jc w:val="both"/>
            </w:pPr>
            <w:r w:rsidRPr="00E30B96">
              <w:rPr>
                <w:b/>
              </w:rPr>
              <w:fldChar w:fldCharType="begin"/>
            </w:r>
            <w:r w:rsidRPr="00E30B96">
              <w:rPr>
                <w:b/>
              </w:rPr>
              <w:instrText xml:space="preserve"> DOCVARIABLE  Sprawa  \* MERGEFORMAT </w:instrText>
            </w:r>
            <w:r w:rsidRPr="00E30B96">
              <w:rPr>
                <w:b/>
              </w:rPr>
              <w:fldChar w:fldCharType="separate"/>
            </w:r>
            <w:r w:rsidR="00EC3E6C" w:rsidRPr="00E30B96">
              <w:rPr>
                <w:b/>
              </w:rPr>
              <w:t>ogłoszenia wykazu nieruchomości położonej</w:t>
            </w:r>
            <w:r w:rsidR="00492045" w:rsidRPr="00E30B96">
              <w:rPr>
                <w:b/>
              </w:rPr>
              <w:t xml:space="preserve"> w </w:t>
            </w:r>
            <w:r w:rsidR="00EC3E6C" w:rsidRPr="00E30B96">
              <w:rPr>
                <w:b/>
              </w:rPr>
              <w:t>Poznaniu przy ul.</w:t>
            </w:r>
            <w:r w:rsidR="00D746A9" w:rsidRPr="00E30B96">
              <w:rPr>
                <w:b/>
              </w:rPr>
              <w:t> </w:t>
            </w:r>
            <w:r w:rsidR="00EC3E6C" w:rsidRPr="00E30B96">
              <w:rPr>
                <w:b/>
              </w:rPr>
              <w:t>Fortecznej, stanowiącej współwłasność Miasta Poznania</w:t>
            </w:r>
            <w:r w:rsidR="00492045" w:rsidRPr="00E30B96">
              <w:rPr>
                <w:b/>
              </w:rPr>
              <w:t xml:space="preserve"> w </w:t>
            </w:r>
            <w:r w:rsidR="00EC3E6C" w:rsidRPr="00E30B96">
              <w:rPr>
                <w:b/>
              </w:rPr>
              <w:t>udziale wynoszącym 1/2 części, przeznaczonym do sprzedaży</w:t>
            </w:r>
            <w:r w:rsidR="00492045" w:rsidRPr="00E30B96">
              <w:rPr>
                <w:b/>
              </w:rPr>
              <w:t xml:space="preserve"> w </w:t>
            </w:r>
            <w:r w:rsidR="00EC3E6C" w:rsidRPr="00E30B96">
              <w:rPr>
                <w:b/>
              </w:rPr>
              <w:t>trybie bezprzetargowym.</w:t>
            </w:r>
            <w:r w:rsidRPr="00E30B96">
              <w:rPr>
                <w:b/>
              </w:rPr>
              <w:fldChar w:fldCharType="end"/>
            </w:r>
          </w:p>
        </w:tc>
      </w:tr>
    </w:tbl>
    <w:p w:rsidR="00FA63B5" w:rsidRPr="00EC3E6C" w:rsidRDefault="00FA63B5" w:rsidP="00EC3E6C">
      <w:pPr>
        <w:spacing w:line="360" w:lineRule="auto"/>
        <w:jc w:val="both"/>
      </w:pPr>
      <w:bookmarkStart w:id="1" w:name="z1"/>
      <w:bookmarkEnd w:id="1"/>
    </w:p>
    <w:p w:rsidR="00EC3E6C" w:rsidRPr="00EC3E6C" w:rsidRDefault="00EC3E6C" w:rsidP="00EC3E6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C3E6C">
        <w:rPr>
          <w:color w:val="000000"/>
          <w:szCs w:val="20"/>
        </w:rPr>
        <w:t>Nieruchomość opisana</w:t>
      </w:r>
      <w:r w:rsidR="00492045" w:rsidRPr="00EC3E6C">
        <w:rPr>
          <w:color w:val="000000"/>
          <w:szCs w:val="20"/>
        </w:rPr>
        <w:t xml:space="preserve"> w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§ 1 zarządzenia oraz</w:t>
      </w:r>
      <w:r w:rsidR="00492045" w:rsidRPr="00EC3E6C">
        <w:rPr>
          <w:color w:val="000000"/>
          <w:szCs w:val="20"/>
        </w:rPr>
        <w:t xml:space="preserve"> w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załączniku do zarządzenia stanowi współwłasność Miasta Poznania</w:t>
      </w:r>
      <w:r w:rsidR="00492045" w:rsidRPr="00EC3E6C">
        <w:rPr>
          <w:color w:val="000000"/>
          <w:szCs w:val="20"/>
        </w:rPr>
        <w:t xml:space="preserve"> i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osoby prawnej.</w:t>
      </w:r>
    </w:p>
    <w:p w:rsidR="00EC3E6C" w:rsidRPr="00EC3E6C" w:rsidRDefault="00EC3E6C" w:rsidP="00EC3E6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C3E6C">
        <w:rPr>
          <w:color w:val="000000"/>
          <w:szCs w:val="20"/>
        </w:rPr>
        <w:t>Znajduje się na obszarze, na którym nie obowiązuje miejscowy plan zagospodarowania przestrzennego.</w:t>
      </w:r>
    </w:p>
    <w:p w:rsidR="00EC3E6C" w:rsidRPr="00EC3E6C" w:rsidRDefault="00EC3E6C" w:rsidP="00EC3E6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C3E6C">
        <w:rPr>
          <w:color w:val="000000"/>
          <w:szCs w:val="20"/>
        </w:rPr>
        <w:t xml:space="preserve">Zgodnie ze </w:t>
      </w:r>
      <w:r w:rsidRPr="00EC3E6C">
        <w:rPr>
          <w:i/>
          <w:iCs/>
          <w:color w:val="000000"/>
          <w:szCs w:val="20"/>
        </w:rPr>
        <w:t>Studium uwarunkowań</w:t>
      </w:r>
      <w:r w:rsidR="00492045" w:rsidRPr="00EC3E6C">
        <w:rPr>
          <w:i/>
          <w:iCs/>
          <w:color w:val="000000"/>
          <w:szCs w:val="20"/>
        </w:rPr>
        <w:t xml:space="preserve"> i</w:t>
      </w:r>
      <w:r w:rsidR="00492045">
        <w:rPr>
          <w:i/>
          <w:iCs/>
          <w:color w:val="000000"/>
          <w:szCs w:val="20"/>
        </w:rPr>
        <w:t> </w:t>
      </w:r>
      <w:r w:rsidRPr="00EC3E6C">
        <w:rPr>
          <w:i/>
          <w:iCs/>
          <w:color w:val="000000"/>
          <w:szCs w:val="20"/>
        </w:rPr>
        <w:t>kierunków zagospodarowania przestrzennego miasta Poznania,</w:t>
      </w:r>
      <w:r w:rsidRPr="00EC3E6C">
        <w:rPr>
          <w:color w:val="000000"/>
          <w:szCs w:val="20"/>
        </w:rPr>
        <w:t xml:space="preserve"> zatwierdzonym uchwałą Nr LXXXVIII/1670/VIII/2023 Rady Miasta Poznania</w:t>
      </w:r>
      <w:r w:rsidR="00492045" w:rsidRPr="00EC3E6C">
        <w:rPr>
          <w:color w:val="000000"/>
          <w:szCs w:val="20"/>
        </w:rPr>
        <w:t xml:space="preserve"> z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dnia 11 lipca 2023 r., nieruchomość jest położona na obszarze oznaczonym symbolem</w:t>
      </w:r>
      <w:r w:rsidRPr="00EC3E6C">
        <w:rPr>
          <w:i/>
          <w:iCs/>
          <w:color w:val="000000"/>
          <w:szCs w:val="20"/>
        </w:rPr>
        <w:t xml:space="preserve"> </w:t>
      </w:r>
      <w:r w:rsidRPr="00EC3E6C">
        <w:rPr>
          <w:color w:val="000000"/>
          <w:szCs w:val="20"/>
        </w:rPr>
        <w:t>MW/U – są to tereny zabudowy mieszkaniowej wielorodzinnej lub zabudowy usługowej, dla</w:t>
      </w:r>
      <w:r w:rsidR="00D746A9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których określa się wiodący kierunek przeznaczenia – zabudowę mieszkaniową wielorodzinną lub zabudowę usługową, uzupełniający kierunek przeznaczenia – zieleń (np.</w:t>
      </w:r>
      <w:r w:rsidR="00D746A9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parki, skwery), tereny sportu</w:t>
      </w:r>
      <w:r w:rsidR="00492045" w:rsidRPr="00EC3E6C">
        <w:rPr>
          <w:color w:val="000000"/>
          <w:szCs w:val="20"/>
        </w:rPr>
        <w:t xml:space="preserve"> i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rekreacji, tereny komunikacji</w:t>
      </w:r>
      <w:r w:rsidR="00492045" w:rsidRPr="00EC3E6C">
        <w:rPr>
          <w:color w:val="000000"/>
          <w:szCs w:val="20"/>
        </w:rPr>
        <w:t xml:space="preserve"> i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infrastruktury technicznej.</w:t>
      </w:r>
    </w:p>
    <w:p w:rsidR="00EC3E6C" w:rsidRPr="00EC3E6C" w:rsidRDefault="00EC3E6C" w:rsidP="00EC3E6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C3E6C">
        <w:rPr>
          <w:color w:val="000000"/>
          <w:szCs w:val="20"/>
        </w:rPr>
        <w:t>Dla nieruchomości jest opracowywany miejscowy plan zagospodarowania przestrzennego „W</w:t>
      </w:r>
      <w:r w:rsidR="00D746A9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rejonie ulic Romana Maya</w:t>
      </w:r>
      <w:r w:rsidR="00492045" w:rsidRPr="00EC3E6C">
        <w:rPr>
          <w:color w:val="000000"/>
          <w:szCs w:val="20"/>
        </w:rPr>
        <w:t xml:space="preserve"> i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Starołęckiej”</w:t>
      </w:r>
      <w:r w:rsidR="00492045" w:rsidRPr="00EC3E6C">
        <w:rPr>
          <w:color w:val="000000"/>
          <w:szCs w:val="20"/>
        </w:rPr>
        <w:t xml:space="preserve"> w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Poznaniu (uchwała</w:t>
      </w:r>
      <w:r w:rsidR="00492045" w:rsidRPr="00EC3E6C">
        <w:rPr>
          <w:color w:val="000000"/>
          <w:szCs w:val="20"/>
        </w:rPr>
        <w:t xml:space="preserve"> o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przystąpieniu – Nr</w:t>
      </w:r>
      <w:r w:rsidR="00D746A9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LXX/1272/VIII/2022 Rady Miasta Poznania</w:t>
      </w:r>
      <w:r w:rsidR="00492045" w:rsidRPr="00EC3E6C">
        <w:rPr>
          <w:color w:val="000000"/>
          <w:szCs w:val="20"/>
        </w:rPr>
        <w:t xml:space="preserve"> z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dnia 6 września 2022 r.).</w:t>
      </w:r>
    </w:p>
    <w:p w:rsidR="00EC3E6C" w:rsidRPr="00EC3E6C" w:rsidRDefault="00EC3E6C" w:rsidP="00EC3E6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C3E6C">
        <w:rPr>
          <w:color w:val="000000"/>
          <w:szCs w:val="20"/>
        </w:rPr>
        <w:t>Powyższe potwierdził Wydział Urbanistyki</w:t>
      </w:r>
      <w:r w:rsidR="00492045" w:rsidRPr="00EC3E6C">
        <w:rPr>
          <w:color w:val="000000"/>
          <w:szCs w:val="20"/>
        </w:rPr>
        <w:t xml:space="preserve"> i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Architektury</w:t>
      </w:r>
      <w:r w:rsidR="00492045" w:rsidRPr="00EC3E6C">
        <w:rPr>
          <w:color w:val="000000"/>
          <w:szCs w:val="20"/>
        </w:rPr>
        <w:t xml:space="preserve"> w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piśmie nr UA-IV.6724.1300.2024</w:t>
      </w:r>
      <w:r w:rsidR="00492045" w:rsidRPr="00EC3E6C">
        <w:rPr>
          <w:color w:val="000000"/>
          <w:szCs w:val="20"/>
        </w:rPr>
        <w:t xml:space="preserve"> z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dnia 28 czerwca 2024 r.</w:t>
      </w:r>
    </w:p>
    <w:p w:rsidR="00EC3E6C" w:rsidRPr="00EC3E6C" w:rsidRDefault="00EC3E6C" w:rsidP="00EC3E6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C3E6C">
        <w:rPr>
          <w:color w:val="000000"/>
          <w:szCs w:val="20"/>
        </w:rPr>
        <w:t>Prezydent Miasta Poznania wydał decyzję:</w:t>
      </w:r>
    </w:p>
    <w:p w:rsidR="00EC3E6C" w:rsidRPr="00EC3E6C" w:rsidRDefault="00EC3E6C" w:rsidP="00EC3E6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EC3E6C">
        <w:rPr>
          <w:color w:val="000000"/>
          <w:szCs w:val="20"/>
        </w:rPr>
        <w:t>Nr 321/2014</w:t>
      </w:r>
      <w:r w:rsidR="00492045" w:rsidRPr="00EC3E6C">
        <w:rPr>
          <w:color w:val="000000"/>
          <w:szCs w:val="20"/>
        </w:rPr>
        <w:t xml:space="preserve"> z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dnia 8 maja 2014 r.</w:t>
      </w:r>
      <w:r w:rsidR="00492045" w:rsidRPr="00EC3E6C">
        <w:rPr>
          <w:color w:val="000000"/>
          <w:szCs w:val="20"/>
        </w:rPr>
        <w:t xml:space="preserve"> o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warunkach zabudowy dla inwestycji polegającej na</w:t>
      </w:r>
      <w:r w:rsidR="00D746A9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 xml:space="preserve">budowie budynku biurowo-produkcyjno-magazynowego, przewidzianej do realizacji na działkach nr 58, 58/9, </w:t>
      </w:r>
      <w:r w:rsidRPr="00EC3E6C">
        <w:rPr>
          <w:b/>
          <w:bCs/>
          <w:color w:val="000000"/>
          <w:szCs w:val="20"/>
        </w:rPr>
        <w:t>56/1</w:t>
      </w:r>
      <w:r w:rsidRPr="00EC3E6C">
        <w:rPr>
          <w:color w:val="000000"/>
          <w:szCs w:val="20"/>
        </w:rPr>
        <w:t>, 57/1, ark. 04, obręb Starołęka, położonych</w:t>
      </w:r>
      <w:r w:rsidR="00492045" w:rsidRPr="00EC3E6C">
        <w:rPr>
          <w:color w:val="000000"/>
          <w:szCs w:val="20"/>
        </w:rPr>
        <w:t xml:space="preserve"> w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Poznaniu przy ul. Fortecznej 3;</w:t>
      </w:r>
    </w:p>
    <w:p w:rsidR="00EC3E6C" w:rsidRPr="00EC3E6C" w:rsidRDefault="00EC3E6C" w:rsidP="00EC3E6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EC3E6C">
        <w:rPr>
          <w:color w:val="000000"/>
          <w:szCs w:val="20"/>
        </w:rPr>
        <w:lastRenderedPageBreak/>
        <w:t>Nr 745/2019</w:t>
      </w:r>
      <w:r w:rsidR="00492045" w:rsidRPr="00EC3E6C">
        <w:rPr>
          <w:color w:val="000000"/>
          <w:szCs w:val="20"/>
        </w:rPr>
        <w:t xml:space="preserve"> z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dnia 12 grudnia 2019 r.</w:t>
      </w:r>
      <w:r w:rsidR="00492045" w:rsidRPr="00EC3E6C">
        <w:rPr>
          <w:color w:val="000000"/>
          <w:szCs w:val="20"/>
        </w:rPr>
        <w:t xml:space="preserve"> o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 xml:space="preserve">warunkach zabudowy dla inwestycji polegającej na budowie miejsc postojowych dla samochodów osobowych, przewidzianej do realizacji na terenie działek nr 59, 58, </w:t>
      </w:r>
      <w:r w:rsidRPr="00EC3E6C">
        <w:rPr>
          <w:b/>
          <w:bCs/>
          <w:color w:val="000000"/>
          <w:szCs w:val="20"/>
        </w:rPr>
        <w:t>56/1</w:t>
      </w:r>
      <w:r w:rsidRPr="00EC3E6C">
        <w:rPr>
          <w:color w:val="000000"/>
          <w:szCs w:val="20"/>
        </w:rPr>
        <w:t>, 17/3, 18/1, 19/1, 22/4, 21/3, 21/4, ark. 04, obręb Starołęka położonych przy ul. Fortecznej 17B</w:t>
      </w:r>
      <w:r w:rsidR="00492045" w:rsidRPr="00EC3E6C">
        <w:rPr>
          <w:color w:val="000000"/>
          <w:szCs w:val="20"/>
        </w:rPr>
        <w:t xml:space="preserve"> w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Poznaniu,</w:t>
      </w:r>
    </w:p>
    <w:p w:rsidR="00EC3E6C" w:rsidRPr="00EC3E6C" w:rsidRDefault="00EC3E6C" w:rsidP="00EC3E6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EC3E6C">
        <w:rPr>
          <w:color w:val="000000"/>
          <w:szCs w:val="20"/>
        </w:rPr>
        <w:t>Nr 41/2021</w:t>
      </w:r>
      <w:r w:rsidR="00492045" w:rsidRPr="00EC3E6C">
        <w:rPr>
          <w:color w:val="000000"/>
          <w:szCs w:val="20"/>
        </w:rPr>
        <w:t xml:space="preserve"> z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dnia 5 lutego 2021 r.</w:t>
      </w:r>
      <w:r w:rsidR="00492045" w:rsidRPr="00EC3E6C">
        <w:rPr>
          <w:color w:val="000000"/>
          <w:szCs w:val="20"/>
        </w:rPr>
        <w:t xml:space="preserve"> o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warunkach zabudowy dla inwestycji polegającej na</w:t>
      </w:r>
      <w:r w:rsidR="00D746A9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budowie zespołu budynków mieszkalno-usługowych</w:t>
      </w:r>
      <w:r w:rsidR="00492045" w:rsidRPr="00EC3E6C">
        <w:rPr>
          <w:color w:val="000000"/>
          <w:szCs w:val="20"/>
        </w:rPr>
        <w:t xml:space="preserve"> z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zabudową wielofunkcyjną,</w:t>
      </w:r>
      <w:r w:rsidR="00492045" w:rsidRPr="00EC3E6C">
        <w:rPr>
          <w:color w:val="000000"/>
          <w:szCs w:val="20"/>
        </w:rPr>
        <w:t xml:space="preserve"> z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 xml:space="preserve">garażami podziemnymi; przewidzianej do realizacji na działkach nr 58, 59, </w:t>
      </w:r>
      <w:r w:rsidRPr="00EC3E6C">
        <w:rPr>
          <w:b/>
          <w:bCs/>
          <w:color w:val="000000"/>
          <w:szCs w:val="20"/>
        </w:rPr>
        <w:t>56/1</w:t>
      </w:r>
      <w:r w:rsidRPr="00EC3E6C">
        <w:rPr>
          <w:color w:val="000000"/>
          <w:szCs w:val="20"/>
        </w:rPr>
        <w:t>, 56/2, 55/1, 22/3, 27, 26, 28/2, 30/2, 31/2, 22/6, 57/1, 57/2, 54/1, 22/4, ark. 4, obręb Starołęka, położonych</w:t>
      </w:r>
      <w:r w:rsidR="00492045" w:rsidRPr="00EC3E6C">
        <w:rPr>
          <w:color w:val="000000"/>
          <w:szCs w:val="20"/>
        </w:rPr>
        <w:t xml:space="preserve"> w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Poznaniu</w:t>
      </w:r>
      <w:r w:rsidR="00492045" w:rsidRPr="00EC3E6C">
        <w:rPr>
          <w:color w:val="000000"/>
          <w:szCs w:val="20"/>
        </w:rPr>
        <w:t xml:space="preserve"> w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rejonie ulic Fortecznej</w:t>
      </w:r>
      <w:r w:rsidR="00492045" w:rsidRPr="00EC3E6C">
        <w:rPr>
          <w:color w:val="000000"/>
          <w:szCs w:val="20"/>
        </w:rPr>
        <w:t xml:space="preserve"> i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Bystrej.</w:t>
      </w:r>
    </w:p>
    <w:p w:rsidR="00EC3E6C" w:rsidRPr="00EC3E6C" w:rsidRDefault="00EC3E6C" w:rsidP="00EC3E6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C3E6C">
        <w:rPr>
          <w:color w:val="000000"/>
          <w:szCs w:val="20"/>
        </w:rPr>
        <w:t>Zgodnie</w:t>
      </w:r>
      <w:r w:rsidR="00492045" w:rsidRPr="00EC3E6C">
        <w:rPr>
          <w:color w:val="000000"/>
          <w:szCs w:val="20"/>
        </w:rPr>
        <w:t xml:space="preserve"> z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zapisem działu II KW PO2P/00124373/1 nieruchomość stanowi współwłasność Miasta Poznania</w:t>
      </w:r>
      <w:r w:rsidR="00492045" w:rsidRPr="00EC3E6C">
        <w:rPr>
          <w:color w:val="000000"/>
          <w:szCs w:val="20"/>
        </w:rPr>
        <w:t xml:space="preserve"> i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osoby prawnej, która jest zainteresowana nabyciem 1/2 udziału Miasta Poznania.</w:t>
      </w:r>
    </w:p>
    <w:p w:rsidR="00EC3E6C" w:rsidRPr="00EC3E6C" w:rsidRDefault="00EC3E6C" w:rsidP="00EC3E6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C3E6C">
        <w:rPr>
          <w:color w:val="000000"/>
          <w:szCs w:val="20"/>
        </w:rPr>
        <w:t>Na podstawie art. 35 ust. 1 ustawy</w:t>
      </w:r>
      <w:r w:rsidR="00492045" w:rsidRPr="00EC3E6C">
        <w:rPr>
          <w:color w:val="000000"/>
          <w:szCs w:val="20"/>
        </w:rPr>
        <w:t xml:space="preserve"> o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gospodarce nieruchomościami prezydent miasta sporządza</w:t>
      </w:r>
      <w:r w:rsidR="00492045" w:rsidRPr="00EC3E6C">
        <w:rPr>
          <w:color w:val="000000"/>
          <w:szCs w:val="20"/>
        </w:rPr>
        <w:t xml:space="preserve"> i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podaje do publicznej wiadomości wykaz nieruchomości przeznaczonych do</w:t>
      </w:r>
      <w:r w:rsidR="00D746A9">
        <w:rPr>
          <w:color w:val="000000"/>
          <w:szCs w:val="20"/>
        </w:rPr>
        <w:t> </w:t>
      </w:r>
      <w:bookmarkStart w:id="2" w:name="_GoBack"/>
      <w:bookmarkEnd w:id="2"/>
      <w:r w:rsidRPr="00EC3E6C">
        <w:rPr>
          <w:color w:val="000000"/>
          <w:szCs w:val="20"/>
        </w:rPr>
        <w:t>zbycia.</w:t>
      </w:r>
    </w:p>
    <w:p w:rsidR="00EC3E6C" w:rsidRPr="00EC3E6C" w:rsidRDefault="00EC3E6C" w:rsidP="00EC3E6C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EC3E6C">
        <w:rPr>
          <w:color w:val="000000"/>
          <w:szCs w:val="20"/>
        </w:rPr>
        <w:t>Wykaz ten podlega wywieszeniu na okres 21 dni</w:t>
      </w:r>
      <w:r w:rsidR="00492045" w:rsidRPr="00EC3E6C">
        <w:rPr>
          <w:color w:val="000000"/>
          <w:szCs w:val="20"/>
        </w:rPr>
        <w:t xml:space="preserve"> w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siedzibie właściwego urzędu oraz zamieszczeniu na stronie internetowej właściwego urzędu. Ponadto informację</w:t>
      </w:r>
      <w:r w:rsidR="00492045" w:rsidRPr="00EC3E6C">
        <w:rPr>
          <w:color w:val="000000"/>
          <w:szCs w:val="20"/>
        </w:rPr>
        <w:t xml:space="preserve"> o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zamieszczeniu tego wykazu podaje się do publicznej wiadomości poprzez ogłoszenie</w:t>
      </w:r>
      <w:r w:rsidR="00492045" w:rsidRPr="00EC3E6C">
        <w:rPr>
          <w:color w:val="000000"/>
          <w:szCs w:val="20"/>
        </w:rPr>
        <w:t xml:space="preserve"> w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prasie lokalnej</w:t>
      </w:r>
      <w:r w:rsidR="00492045" w:rsidRPr="00EC3E6C">
        <w:rPr>
          <w:color w:val="000000"/>
          <w:szCs w:val="20"/>
        </w:rPr>
        <w:t xml:space="preserve"> o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zasięgu obejmującym co najmniej powiat, na terenie którego położona jest nieruchomość.</w:t>
      </w:r>
    </w:p>
    <w:p w:rsidR="00EC3E6C" w:rsidRDefault="00EC3E6C" w:rsidP="00EC3E6C">
      <w:pPr>
        <w:spacing w:line="360" w:lineRule="auto"/>
        <w:jc w:val="both"/>
        <w:rPr>
          <w:color w:val="000000"/>
          <w:szCs w:val="20"/>
        </w:rPr>
      </w:pPr>
      <w:r w:rsidRPr="00EC3E6C">
        <w:rPr>
          <w:color w:val="000000"/>
          <w:szCs w:val="20"/>
        </w:rPr>
        <w:t>Z uwagi na powyższe podjęcie zarządzenia jest słuszne</w:t>
      </w:r>
      <w:r w:rsidR="00492045" w:rsidRPr="00EC3E6C">
        <w:rPr>
          <w:color w:val="000000"/>
          <w:szCs w:val="20"/>
        </w:rPr>
        <w:t xml:space="preserve"> i</w:t>
      </w:r>
      <w:r w:rsidR="00492045">
        <w:rPr>
          <w:color w:val="000000"/>
          <w:szCs w:val="20"/>
        </w:rPr>
        <w:t> </w:t>
      </w:r>
      <w:r w:rsidRPr="00EC3E6C">
        <w:rPr>
          <w:color w:val="000000"/>
          <w:szCs w:val="20"/>
        </w:rPr>
        <w:t>uzasadnione.</w:t>
      </w:r>
    </w:p>
    <w:p w:rsidR="00EC3E6C" w:rsidRDefault="00EC3E6C" w:rsidP="00EC3E6C">
      <w:pPr>
        <w:spacing w:line="360" w:lineRule="auto"/>
        <w:jc w:val="both"/>
      </w:pPr>
    </w:p>
    <w:p w:rsidR="00EC3E6C" w:rsidRDefault="00EC3E6C" w:rsidP="00EC3E6C">
      <w:pPr>
        <w:keepNext/>
        <w:spacing w:line="360" w:lineRule="auto"/>
        <w:jc w:val="center"/>
      </w:pPr>
      <w:r>
        <w:t>DYREKTOR WYDZIAŁU</w:t>
      </w:r>
    </w:p>
    <w:p w:rsidR="00EC3E6C" w:rsidRPr="00EC3E6C" w:rsidRDefault="00EC3E6C" w:rsidP="00EC3E6C">
      <w:pPr>
        <w:keepNext/>
        <w:spacing w:line="360" w:lineRule="auto"/>
        <w:jc w:val="center"/>
      </w:pPr>
      <w:r>
        <w:t>(-) Magda Albińska</w:t>
      </w:r>
    </w:p>
    <w:sectPr w:rsidR="00EC3E6C" w:rsidRPr="00EC3E6C" w:rsidSect="00EC3E6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B96" w:rsidRDefault="00E30B96">
      <w:r>
        <w:separator/>
      </w:r>
    </w:p>
  </w:endnote>
  <w:endnote w:type="continuationSeparator" w:id="0">
    <w:p w:rsidR="00E30B96" w:rsidRDefault="00E3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B96" w:rsidRDefault="00E30B96">
      <w:r>
        <w:separator/>
      </w:r>
    </w:p>
  </w:footnote>
  <w:footnote w:type="continuationSeparator" w:id="0">
    <w:p w:rsidR="00E30B96" w:rsidRDefault="00E30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03A6D4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przy ul. Fortecznej, stanowiącej współwłasność Miasta Poznania w udziale wynoszącym 1/2 części, przeznaczonym do sprzedaży w trybie bezprzetargowym."/>
  </w:docVars>
  <w:rsids>
    <w:rsidRoot w:val="00EC3E6C"/>
    <w:rsid w:val="000607A3"/>
    <w:rsid w:val="001B1D53"/>
    <w:rsid w:val="0022095A"/>
    <w:rsid w:val="002946C5"/>
    <w:rsid w:val="002C29F3"/>
    <w:rsid w:val="00492045"/>
    <w:rsid w:val="00796326"/>
    <w:rsid w:val="00A87E1B"/>
    <w:rsid w:val="00AA04BE"/>
    <w:rsid w:val="00BB1A14"/>
    <w:rsid w:val="00D746A9"/>
    <w:rsid w:val="00E30B96"/>
    <w:rsid w:val="00EC3E6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AA11C"/>
  <w15:docId w15:val="{6AA86335-E03C-4B71-A239-3252E3BA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ŁW</cp:lastModifiedBy>
  <cp:revision>3</cp:revision>
  <cp:lastPrinted>2009-01-15T10:01:00Z</cp:lastPrinted>
  <dcterms:created xsi:type="dcterms:W3CDTF">2024-11-05T11:24:00Z</dcterms:created>
  <dcterms:modified xsi:type="dcterms:W3CDTF">2024-11-05T13:00:00Z</dcterms:modified>
</cp:coreProperties>
</file>