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273D">
              <w:rPr>
                <w:b/>
              </w:rPr>
              <w:fldChar w:fldCharType="separate"/>
            </w:r>
            <w:r w:rsidR="00A0273D">
              <w:rPr>
                <w:b/>
              </w:rPr>
              <w:t>powołania Komisji Konkursowej do zaopiniowania ofert złożonych przez organizacje pozarządowe</w:t>
            </w:r>
            <w:r w:rsidR="001627B8">
              <w:rPr>
                <w:b/>
              </w:rPr>
              <w:t xml:space="preserve"> w </w:t>
            </w:r>
            <w:r w:rsidR="00A0273D">
              <w:rPr>
                <w:b/>
              </w:rPr>
              <w:t>ramach ogłoszonego 12 listopada 2024 r. otwartego konkursu ofert nr 36/2025 na powierzenie realizacji zadań Miasta Poznania</w:t>
            </w:r>
            <w:r w:rsidR="001627B8">
              <w:rPr>
                <w:b/>
              </w:rPr>
              <w:t xml:space="preserve"> w </w:t>
            </w:r>
            <w:r w:rsidR="00A0273D">
              <w:rPr>
                <w:b/>
              </w:rPr>
              <w:t>obszarze „Działalność na rzecz osób niepełnosprawnych”</w:t>
            </w:r>
            <w:r w:rsidR="001627B8">
              <w:rPr>
                <w:b/>
              </w:rPr>
              <w:t xml:space="preserve"> w </w:t>
            </w:r>
            <w:r w:rsidR="00A0273D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273D" w:rsidRDefault="00FA63B5" w:rsidP="00A0273D">
      <w:pPr>
        <w:spacing w:line="360" w:lineRule="auto"/>
        <w:jc w:val="both"/>
      </w:pPr>
      <w:bookmarkStart w:id="2" w:name="z1"/>
      <w:bookmarkEnd w:id="2"/>
    </w:p>
    <w:p w:rsidR="00A0273D" w:rsidRPr="00A0273D" w:rsidRDefault="00A0273D" w:rsidP="00A027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273D">
        <w:rPr>
          <w:color w:val="000000"/>
        </w:rPr>
        <w:t>Zgodnie</w:t>
      </w:r>
      <w:r w:rsidR="001627B8" w:rsidRPr="00A0273D">
        <w:rPr>
          <w:color w:val="000000"/>
        </w:rPr>
        <w:t xml:space="preserve"> z</w:t>
      </w:r>
      <w:r w:rsidR="001627B8">
        <w:rPr>
          <w:color w:val="000000"/>
        </w:rPr>
        <w:t> </w:t>
      </w:r>
      <w:r w:rsidRPr="00A0273D">
        <w:rPr>
          <w:color w:val="000000"/>
        </w:rPr>
        <w:t>art. 15 ust. 2a ustawy</w:t>
      </w:r>
      <w:r w:rsidR="001627B8" w:rsidRPr="00A0273D">
        <w:rPr>
          <w:color w:val="000000"/>
        </w:rPr>
        <w:t xml:space="preserve"> z</w:t>
      </w:r>
      <w:r w:rsidR="001627B8">
        <w:rPr>
          <w:color w:val="000000"/>
        </w:rPr>
        <w:t> </w:t>
      </w:r>
      <w:r w:rsidRPr="00A0273D">
        <w:rPr>
          <w:color w:val="000000"/>
        </w:rPr>
        <w:t>dnia 24 kwietnia 2003 r.</w:t>
      </w:r>
      <w:r w:rsidR="001627B8" w:rsidRPr="00A0273D">
        <w:rPr>
          <w:color w:val="000000"/>
        </w:rPr>
        <w:t xml:space="preserve"> o</w:t>
      </w:r>
      <w:r w:rsidR="001627B8">
        <w:rPr>
          <w:color w:val="000000"/>
        </w:rPr>
        <w:t> </w:t>
      </w:r>
      <w:r w:rsidRPr="00A0273D">
        <w:rPr>
          <w:color w:val="000000"/>
        </w:rPr>
        <w:t>działalności pożytku publicznego</w:t>
      </w:r>
      <w:r w:rsidR="001627B8" w:rsidRPr="00A0273D">
        <w:rPr>
          <w:color w:val="000000"/>
        </w:rPr>
        <w:t xml:space="preserve"> i</w:t>
      </w:r>
      <w:r w:rsidR="001627B8">
        <w:rPr>
          <w:color w:val="000000"/>
        </w:rPr>
        <w:t> </w:t>
      </w:r>
      <w:r w:rsidR="001627B8" w:rsidRPr="00A0273D">
        <w:rPr>
          <w:color w:val="000000"/>
        </w:rPr>
        <w:t>o</w:t>
      </w:r>
      <w:r w:rsidR="001627B8">
        <w:rPr>
          <w:color w:val="000000"/>
        </w:rPr>
        <w:t> </w:t>
      </w:r>
      <w:r w:rsidRPr="00A0273D">
        <w:rPr>
          <w:color w:val="000000"/>
        </w:rPr>
        <w:t>wolontariacie (t.j. Dz. U.</w:t>
      </w:r>
      <w:r w:rsidR="001627B8" w:rsidRPr="00A0273D">
        <w:rPr>
          <w:color w:val="000000"/>
        </w:rPr>
        <w:t xml:space="preserve"> z</w:t>
      </w:r>
      <w:r w:rsidR="001627B8">
        <w:rPr>
          <w:color w:val="000000"/>
        </w:rPr>
        <w:t> </w:t>
      </w:r>
      <w:r w:rsidRPr="00A0273D">
        <w:rPr>
          <w:color w:val="000000"/>
        </w:rPr>
        <w:t>2024 r. poz. 1491) organ administracji publicznej ogłaszający otwarty konkurs ofert powołuje komisję konkursową</w:t>
      </w:r>
      <w:r w:rsidR="001627B8" w:rsidRPr="00A0273D">
        <w:rPr>
          <w:color w:val="000000"/>
        </w:rPr>
        <w:t xml:space="preserve"> w</w:t>
      </w:r>
      <w:r w:rsidR="001627B8">
        <w:rPr>
          <w:color w:val="000000"/>
        </w:rPr>
        <w:t> </w:t>
      </w:r>
      <w:r w:rsidRPr="00A0273D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1627B8" w:rsidRPr="00A0273D">
        <w:rPr>
          <w:color w:val="000000"/>
        </w:rPr>
        <w:t xml:space="preserve"> z</w:t>
      </w:r>
      <w:r w:rsidR="001627B8">
        <w:rPr>
          <w:color w:val="000000"/>
        </w:rPr>
        <w:t> </w:t>
      </w:r>
      <w:r w:rsidRPr="00A0273D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1627B8" w:rsidRPr="00A0273D">
        <w:rPr>
          <w:color w:val="000000"/>
        </w:rPr>
        <w:t xml:space="preserve"> o</w:t>
      </w:r>
      <w:r w:rsidR="001627B8">
        <w:rPr>
          <w:color w:val="000000"/>
        </w:rPr>
        <w:t> </w:t>
      </w:r>
      <w:r w:rsidRPr="00A0273D">
        <w:rPr>
          <w:color w:val="000000"/>
        </w:rPr>
        <w:t>dofinansowanie</w:t>
      </w:r>
      <w:r w:rsidR="001627B8" w:rsidRPr="00A0273D">
        <w:rPr>
          <w:color w:val="000000"/>
        </w:rPr>
        <w:t xml:space="preserve"> z</w:t>
      </w:r>
      <w:r w:rsidR="001627B8">
        <w:rPr>
          <w:color w:val="000000"/>
        </w:rPr>
        <w:t> </w:t>
      </w:r>
      <w:r w:rsidRPr="00A0273D">
        <w:rPr>
          <w:color w:val="000000"/>
        </w:rPr>
        <w:t xml:space="preserve">budżetu Miasta. </w:t>
      </w:r>
    </w:p>
    <w:p w:rsidR="00A0273D" w:rsidRPr="00A0273D" w:rsidRDefault="00A0273D" w:rsidP="00A027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273D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1627B8" w:rsidRPr="00A0273D">
        <w:rPr>
          <w:color w:val="000000"/>
        </w:rPr>
        <w:t xml:space="preserve"> w</w:t>
      </w:r>
      <w:r w:rsidR="001627B8">
        <w:rPr>
          <w:color w:val="000000"/>
        </w:rPr>
        <w:t> </w:t>
      </w:r>
      <w:r w:rsidRPr="00A0273D">
        <w:rPr>
          <w:color w:val="000000"/>
        </w:rPr>
        <w:t>pełni uzasadniony koniecznością zachowania transparentności działań związanych</w:t>
      </w:r>
      <w:r w:rsidR="001627B8" w:rsidRPr="00A0273D">
        <w:rPr>
          <w:color w:val="000000"/>
        </w:rPr>
        <w:t xml:space="preserve"> z</w:t>
      </w:r>
      <w:r w:rsidR="001627B8">
        <w:rPr>
          <w:color w:val="000000"/>
        </w:rPr>
        <w:t> </w:t>
      </w:r>
      <w:r w:rsidRPr="00A0273D">
        <w:rPr>
          <w:color w:val="000000"/>
        </w:rPr>
        <w:t>dysponowaniem środkami publicznymi.</w:t>
      </w:r>
    </w:p>
    <w:p w:rsidR="00A0273D" w:rsidRDefault="00A0273D" w:rsidP="00A0273D">
      <w:pPr>
        <w:spacing w:line="360" w:lineRule="auto"/>
        <w:jc w:val="both"/>
        <w:rPr>
          <w:color w:val="000000"/>
        </w:rPr>
      </w:pPr>
      <w:r w:rsidRPr="00A0273D">
        <w:rPr>
          <w:color w:val="000000"/>
        </w:rPr>
        <w:t>W świetle powyższego przyjęcie zarządzenia jest zasadne.</w:t>
      </w:r>
    </w:p>
    <w:p w:rsidR="00A0273D" w:rsidRDefault="00A0273D" w:rsidP="00A0273D">
      <w:pPr>
        <w:spacing w:line="360" w:lineRule="auto"/>
        <w:jc w:val="both"/>
      </w:pPr>
    </w:p>
    <w:p w:rsidR="00A0273D" w:rsidRDefault="00A0273D" w:rsidP="00A0273D">
      <w:pPr>
        <w:keepNext/>
        <w:spacing w:line="360" w:lineRule="auto"/>
        <w:jc w:val="center"/>
      </w:pPr>
      <w:r>
        <w:t>ZASTĘPCZYNI DYREKTORKI</w:t>
      </w:r>
    </w:p>
    <w:p w:rsidR="00A0273D" w:rsidRPr="00A0273D" w:rsidRDefault="00A0273D" w:rsidP="00A0273D">
      <w:pPr>
        <w:keepNext/>
        <w:spacing w:line="360" w:lineRule="auto"/>
        <w:jc w:val="center"/>
      </w:pPr>
      <w:r>
        <w:t>(-) Dorota Potejko</w:t>
      </w:r>
    </w:p>
    <w:sectPr w:rsidR="00A0273D" w:rsidRPr="00A0273D" w:rsidSect="00A027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3D" w:rsidRDefault="00A0273D">
      <w:r>
        <w:separator/>
      </w:r>
    </w:p>
  </w:endnote>
  <w:endnote w:type="continuationSeparator" w:id="0">
    <w:p w:rsidR="00A0273D" w:rsidRDefault="00A0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3D" w:rsidRDefault="00A0273D">
      <w:r>
        <w:separator/>
      </w:r>
    </w:p>
  </w:footnote>
  <w:footnote w:type="continuationSeparator" w:id="0">
    <w:p w:rsidR="00A0273D" w:rsidRDefault="00A0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12 listopada 2024 r. otwartego konkursu ofert nr 36/2025 na powierzenie realizacji zadań Miasta Poznania w obszarze „Działalność na rzecz osób niepełnosprawnych” w roku 2025."/>
  </w:docVars>
  <w:rsids>
    <w:rsidRoot w:val="00A0273D"/>
    <w:rsid w:val="000607A3"/>
    <w:rsid w:val="001627B8"/>
    <w:rsid w:val="001B1D53"/>
    <w:rsid w:val="0022095A"/>
    <w:rsid w:val="002946C5"/>
    <w:rsid w:val="002C29F3"/>
    <w:rsid w:val="00796326"/>
    <w:rsid w:val="00A0273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D445B-CF26-4702-A5A8-755F6516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2024-11-19T07:30:00Z</dcterms:created>
  <dcterms:modified xsi:type="dcterms:W3CDTF">2024-11-19T07:30:00Z</dcterms:modified>
</cp:coreProperties>
</file>