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D605F">
          <w:t>954/2024/P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D605F">
        <w:rPr>
          <w:b/>
          <w:sz w:val="28"/>
        </w:rPr>
        <w:fldChar w:fldCharType="separate"/>
      </w:r>
      <w:r w:rsidR="004D605F">
        <w:rPr>
          <w:b/>
          <w:sz w:val="28"/>
        </w:rPr>
        <w:t>25 listopada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D605F">
              <w:rPr>
                <w:b/>
                <w:sz w:val="24"/>
                <w:szCs w:val="24"/>
              </w:rPr>
              <w:fldChar w:fldCharType="separate"/>
            </w:r>
            <w:r w:rsidR="004D605F">
              <w:rPr>
                <w:b/>
                <w:sz w:val="24"/>
                <w:szCs w:val="24"/>
              </w:rPr>
              <w:t>zarządzenie</w:t>
            </w:r>
            <w:r w:rsidR="00E06B0E">
              <w:rPr>
                <w:b/>
                <w:sz w:val="24"/>
                <w:szCs w:val="24"/>
              </w:rPr>
              <w:t xml:space="preserve"> w </w:t>
            </w:r>
            <w:r w:rsidR="004D605F">
              <w:rPr>
                <w:b/>
                <w:sz w:val="24"/>
                <w:szCs w:val="24"/>
              </w:rPr>
              <w:t>sprawie powołania komisji konkursowych do wyłonienia kandydatów na stanowiska dyrektorów publicznych przedszkoli oraz publicznych szkół.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D605F" w:rsidP="004D605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D605F">
        <w:rPr>
          <w:color w:val="000000"/>
          <w:sz w:val="24"/>
          <w:szCs w:val="24"/>
        </w:rPr>
        <w:t>Na podstawie art. 30 ust. 1 ustawy</w:t>
      </w:r>
      <w:r w:rsidR="00E06B0E" w:rsidRPr="004D605F">
        <w:rPr>
          <w:color w:val="000000"/>
          <w:sz w:val="24"/>
          <w:szCs w:val="24"/>
        </w:rPr>
        <w:t xml:space="preserve"> z</w:t>
      </w:r>
      <w:r w:rsidR="00E06B0E">
        <w:rPr>
          <w:color w:val="000000"/>
          <w:sz w:val="24"/>
          <w:szCs w:val="24"/>
        </w:rPr>
        <w:t> </w:t>
      </w:r>
      <w:r w:rsidRPr="004D605F">
        <w:rPr>
          <w:color w:val="000000"/>
          <w:sz w:val="24"/>
          <w:szCs w:val="24"/>
        </w:rPr>
        <w:t>dnia 8 marca 1990 r.</w:t>
      </w:r>
      <w:r w:rsidR="00E06B0E" w:rsidRPr="004D605F">
        <w:rPr>
          <w:color w:val="000000"/>
          <w:sz w:val="24"/>
          <w:szCs w:val="24"/>
        </w:rPr>
        <w:t xml:space="preserve"> o</w:t>
      </w:r>
      <w:r w:rsidR="00E06B0E">
        <w:rPr>
          <w:color w:val="000000"/>
          <w:sz w:val="24"/>
          <w:szCs w:val="24"/>
        </w:rPr>
        <w:t> </w:t>
      </w:r>
      <w:r w:rsidRPr="004D605F">
        <w:rPr>
          <w:color w:val="000000"/>
          <w:sz w:val="24"/>
          <w:szCs w:val="24"/>
        </w:rPr>
        <w:t>samorządzie gminnym (</w:t>
      </w:r>
      <w:proofErr w:type="spellStart"/>
      <w:r w:rsidRPr="004D605F">
        <w:rPr>
          <w:color w:val="000000"/>
          <w:sz w:val="24"/>
          <w:szCs w:val="24"/>
        </w:rPr>
        <w:t>t.j</w:t>
      </w:r>
      <w:proofErr w:type="spellEnd"/>
      <w:r w:rsidRPr="004D605F">
        <w:rPr>
          <w:color w:val="000000"/>
          <w:sz w:val="24"/>
          <w:szCs w:val="24"/>
        </w:rPr>
        <w:t>. Dz. U.</w:t>
      </w:r>
      <w:r w:rsidR="00E06B0E" w:rsidRPr="004D605F">
        <w:rPr>
          <w:color w:val="000000"/>
          <w:sz w:val="24"/>
          <w:szCs w:val="24"/>
        </w:rPr>
        <w:t xml:space="preserve"> z</w:t>
      </w:r>
      <w:r w:rsidR="00E06B0E">
        <w:rPr>
          <w:color w:val="000000"/>
          <w:sz w:val="24"/>
          <w:szCs w:val="24"/>
        </w:rPr>
        <w:t> </w:t>
      </w:r>
      <w:r w:rsidRPr="004D605F">
        <w:rPr>
          <w:color w:val="000000"/>
          <w:sz w:val="24"/>
          <w:szCs w:val="24"/>
        </w:rPr>
        <w:t>2024 r. poz. 1465 ze zm.) oraz art. 63 ust. 14 ustawy</w:t>
      </w:r>
      <w:r w:rsidR="00E06B0E" w:rsidRPr="004D605F">
        <w:rPr>
          <w:color w:val="000000"/>
          <w:sz w:val="24"/>
          <w:szCs w:val="24"/>
        </w:rPr>
        <w:t xml:space="preserve"> z</w:t>
      </w:r>
      <w:r w:rsidR="00E06B0E">
        <w:rPr>
          <w:color w:val="000000"/>
          <w:sz w:val="24"/>
          <w:szCs w:val="24"/>
        </w:rPr>
        <w:t> </w:t>
      </w:r>
      <w:r w:rsidRPr="004D605F">
        <w:rPr>
          <w:color w:val="000000"/>
          <w:sz w:val="24"/>
          <w:szCs w:val="24"/>
        </w:rPr>
        <w:t>dnia 14 grudnia 2016 r. Prawo oświatowe (</w:t>
      </w:r>
      <w:proofErr w:type="spellStart"/>
      <w:r w:rsidRPr="004D605F">
        <w:rPr>
          <w:color w:val="000000"/>
          <w:sz w:val="24"/>
          <w:szCs w:val="24"/>
        </w:rPr>
        <w:t>t.j</w:t>
      </w:r>
      <w:proofErr w:type="spellEnd"/>
      <w:r w:rsidRPr="004D605F">
        <w:rPr>
          <w:color w:val="000000"/>
          <w:sz w:val="24"/>
          <w:szCs w:val="24"/>
        </w:rPr>
        <w:t>. Dz. U.</w:t>
      </w:r>
      <w:r w:rsidR="00E06B0E" w:rsidRPr="004D605F">
        <w:rPr>
          <w:color w:val="000000"/>
          <w:sz w:val="24"/>
          <w:szCs w:val="24"/>
        </w:rPr>
        <w:t xml:space="preserve"> z</w:t>
      </w:r>
      <w:r w:rsidR="00E06B0E">
        <w:rPr>
          <w:color w:val="000000"/>
          <w:sz w:val="24"/>
          <w:szCs w:val="24"/>
        </w:rPr>
        <w:t> </w:t>
      </w:r>
      <w:r w:rsidRPr="004D605F">
        <w:rPr>
          <w:color w:val="000000"/>
          <w:sz w:val="24"/>
          <w:szCs w:val="24"/>
        </w:rPr>
        <w:t>2024 r. poz. 737 ze zm.) zarządza się, co następuje:</w:t>
      </w:r>
    </w:p>
    <w:p w:rsidR="004D605F" w:rsidRDefault="004D605F" w:rsidP="004D605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D605F" w:rsidRDefault="004D605F" w:rsidP="004D605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D605F" w:rsidRDefault="004D605F" w:rsidP="004D605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D605F" w:rsidRPr="004D605F" w:rsidRDefault="004D605F" w:rsidP="004D605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D605F">
        <w:rPr>
          <w:color w:val="000000"/>
          <w:sz w:val="24"/>
          <w:szCs w:val="24"/>
        </w:rPr>
        <w:t>W załączniku do zarządzenia Nr 930/2024/P Prezydenta Miasta Poznania</w:t>
      </w:r>
      <w:r w:rsidR="00E06B0E" w:rsidRPr="004D605F">
        <w:rPr>
          <w:color w:val="000000"/>
          <w:sz w:val="24"/>
          <w:szCs w:val="24"/>
        </w:rPr>
        <w:t xml:space="preserve"> z</w:t>
      </w:r>
      <w:r w:rsidR="00E06B0E">
        <w:rPr>
          <w:color w:val="000000"/>
          <w:sz w:val="24"/>
          <w:szCs w:val="24"/>
        </w:rPr>
        <w:t> </w:t>
      </w:r>
      <w:r w:rsidRPr="004D605F">
        <w:rPr>
          <w:color w:val="000000"/>
          <w:sz w:val="24"/>
          <w:szCs w:val="24"/>
        </w:rPr>
        <w:t>dnia 18 listopada 2024 r.</w:t>
      </w:r>
      <w:r w:rsidR="00E06B0E" w:rsidRPr="004D605F">
        <w:rPr>
          <w:color w:val="000000"/>
          <w:sz w:val="24"/>
          <w:szCs w:val="24"/>
        </w:rPr>
        <w:t xml:space="preserve"> w</w:t>
      </w:r>
      <w:r w:rsidR="00E06B0E">
        <w:rPr>
          <w:color w:val="000000"/>
          <w:sz w:val="24"/>
          <w:szCs w:val="24"/>
        </w:rPr>
        <w:t> </w:t>
      </w:r>
      <w:r w:rsidRPr="004D605F">
        <w:rPr>
          <w:color w:val="000000"/>
          <w:sz w:val="24"/>
          <w:szCs w:val="24"/>
        </w:rPr>
        <w:t>sprawie powołania komisji konkursowych do wyłonienia kandydatów na stanowiska dyrektorów</w:t>
      </w:r>
      <w:r w:rsidRPr="004D605F">
        <w:rPr>
          <w:color w:val="FF0000"/>
          <w:sz w:val="24"/>
          <w:szCs w:val="24"/>
        </w:rPr>
        <w:t xml:space="preserve"> </w:t>
      </w:r>
      <w:r w:rsidRPr="004D605F">
        <w:rPr>
          <w:color w:val="000000"/>
          <w:sz w:val="24"/>
          <w:szCs w:val="24"/>
        </w:rPr>
        <w:t>publicznych przedszkoli oraz publicznych szkół wprowadza się następujące zmiany:</w:t>
      </w:r>
    </w:p>
    <w:p w:rsidR="004D605F" w:rsidRPr="004D605F" w:rsidRDefault="004D605F" w:rsidP="004D60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605F">
        <w:rPr>
          <w:color w:val="000000"/>
          <w:sz w:val="24"/>
          <w:szCs w:val="24"/>
        </w:rPr>
        <w:t>1)</w:t>
      </w:r>
      <w:r w:rsidR="00E06B0E" w:rsidRPr="004D605F">
        <w:rPr>
          <w:color w:val="000000"/>
          <w:sz w:val="24"/>
          <w:szCs w:val="24"/>
        </w:rPr>
        <w:t xml:space="preserve"> w</w:t>
      </w:r>
      <w:r w:rsidR="00E06B0E">
        <w:rPr>
          <w:color w:val="000000"/>
          <w:sz w:val="24"/>
          <w:szCs w:val="24"/>
        </w:rPr>
        <w:t> </w:t>
      </w:r>
      <w:r w:rsidRPr="004D605F">
        <w:rPr>
          <w:color w:val="000000"/>
          <w:sz w:val="24"/>
          <w:szCs w:val="24"/>
        </w:rPr>
        <w:t>załączniku nr 4</w:t>
      </w:r>
      <w:r w:rsidR="00E06B0E" w:rsidRPr="004D605F">
        <w:rPr>
          <w:color w:val="000000"/>
          <w:sz w:val="24"/>
          <w:szCs w:val="24"/>
        </w:rPr>
        <w:t xml:space="preserve"> w</w:t>
      </w:r>
      <w:r w:rsidR="00E06B0E">
        <w:rPr>
          <w:color w:val="000000"/>
          <w:sz w:val="24"/>
          <w:szCs w:val="24"/>
        </w:rPr>
        <w:t> </w:t>
      </w:r>
      <w:r w:rsidRPr="004D605F">
        <w:rPr>
          <w:color w:val="000000"/>
          <w:sz w:val="24"/>
          <w:szCs w:val="24"/>
        </w:rPr>
        <w:t>tabeli:</w:t>
      </w:r>
    </w:p>
    <w:p w:rsidR="004D605F" w:rsidRPr="004D605F" w:rsidRDefault="004D605F" w:rsidP="004D60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605F">
        <w:rPr>
          <w:color w:val="000000"/>
          <w:sz w:val="24"/>
          <w:szCs w:val="24"/>
        </w:rPr>
        <w:t>a) punkt 7 otrzymuje brzmienie: „Sylwia Lisowska-</w:t>
      </w:r>
      <w:proofErr w:type="spellStart"/>
      <w:r w:rsidRPr="004D605F">
        <w:rPr>
          <w:color w:val="000000"/>
          <w:sz w:val="24"/>
          <w:szCs w:val="24"/>
        </w:rPr>
        <w:t>Walęcka</w:t>
      </w:r>
      <w:proofErr w:type="spellEnd"/>
      <w:r w:rsidRPr="004D605F">
        <w:rPr>
          <w:color w:val="000000"/>
          <w:sz w:val="24"/>
          <w:szCs w:val="24"/>
        </w:rPr>
        <w:t xml:space="preserve"> – przedstawiciel Rady Pedagogicznej”,</w:t>
      </w:r>
    </w:p>
    <w:p w:rsidR="004D605F" w:rsidRPr="004D605F" w:rsidRDefault="004D605F" w:rsidP="004D60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605F">
        <w:rPr>
          <w:color w:val="000000"/>
          <w:sz w:val="24"/>
          <w:szCs w:val="24"/>
        </w:rPr>
        <w:t xml:space="preserve">b) punkt 8 otrzymuje brzmienie: „Magdalena </w:t>
      </w:r>
      <w:proofErr w:type="spellStart"/>
      <w:r w:rsidRPr="004D605F">
        <w:rPr>
          <w:color w:val="000000"/>
          <w:sz w:val="24"/>
          <w:szCs w:val="24"/>
        </w:rPr>
        <w:t>Dulemba</w:t>
      </w:r>
      <w:proofErr w:type="spellEnd"/>
      <w:r w:rsidRPr="004D605F">
        <w:rPr>
          <w:color w:val="000000"/>
          <w:sz w:val="24"/>
          <w:szCs w:val="24"/>
        </w:rPr>
        <w:t xml:space="preserve"> – przedstawiciel Rady Pedagogicznej”,</w:t>
      </w:r>
    </w:p>
    <w:p w:rsidR="004D605F" w:rsidRPr="004D605F" w:rsidRDefault="004D605F" w:rsidP="004D60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605F">
        <w:rPr>
          <w:color w:val="000000"/>
          <w:sz w:val="24"/>
          <w:szCs w:val="24"/>
        </w:rPr>
        <w:t>c) punkt 9 otrzymuje brzmienie: „Inna Butko – przedstawiciel Rady Rodziców”,</w:t>
      </w:r>
    </w:p>
    <w:p w:rsidR="004D605F" w:rsidRPr="004D605F" w:rsidRDefault="004D605F" w:rsidP="004D60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605F">
        <w:rPr>
          <w:color w:val="000000"/>
          <w:sz w:val="24"/>
          <w:szCs w:val="24"/>
        </w:rPr>
        <w:t>d) punkt 10 otrzymuje brzmienie: „Izabela Pawlak-</w:t>
      </w:r>
      <w:proofErr w:type="spellStart"/>
      <w:r w:rsidRPr="004D605F">
        <w:rPr>
          <w:color w:val="000000"/>
          <w:sz w:val="24"/>
          <w:szCs w:val="24"/>
        </w:rPr>
        <w:t>Kulla</w:t>
      </w:r>
      <w:proofErr w:type="spellEnd"/>
      <w:r w:rsidRPr="004D605F">
        <w:rPr>
          <w:color w:val="000000"/>
          <w:sz w:val="24"/>
          <w:szCs w:val="24"/>
        </w:rPr>
        <w:t xml:space="preserve"> – przedstawiciel Rady Rodziców”;</w:t>
      </w:r>
    </w:p>
    <w:p w:rsidR="004D605F" w:rsidRPr="004D605F" w:rsidRDefault="004D605F" w:rsidP="004D605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605F">
        <w:rPr>
          <w:color w:val="000000"/>
          <w:sz w:val="24"/>
          <w:szCs w:val="24"/>
        </w:rPr>
        <w:t>2)</w:t>
      </w:r>
      <w:r w:rsidR="00E06B0E" w:rsidRPr="004D605F">
        <w:rPr>
          <w:color w:val="000000"/>
          <w:sz w:val="24"/>
          <w:szCs w:val="24"/>
        </w:rPr>
        <w:t xml:space="preserve"> w</w:t>
      </w:r>
      <w:r w:rsidR="00E06B0E">
        <w:rPr>
          <w:color w:val="000000"/>
          <w:sz w:val="24"/>
          <w:szCs w:val="24"/>
        </w:rPr>
        <w:t> </w:t>
      </w:r>
      <w:r w:rsidRPr="004D605F">
        <w:rPr>
          <w:color w:val="000000"/>
          <w:sz w:val="24"/>
          <w:szCs w:val="24"/>
        </w:rPr>
        <w:t>załączniku nr 5</w:t>
      </w:r>
      <w:r w:rsidR="00E06B0E" w:rsidRPr="004D605F">
        <w:rPr>
          <w:color w:val="000000"/>
          <w:sz w:val="24"/>
          <w:szCs w:val="24"/>
        </w:rPr>
        <w:t xml:space="preserve"> w</w:t>
      </w:r>
      <w:r w:rsidR="00E06B0E">
        <w:rPr>
          <w:color w:val="000000"/>
          <w:sz w:val="24"/>
          <w:szCs w:val="24"/>
        </w:rPr>
        <w:t> </w:t>
      </w:r>
      <w:r w:rsidRPr="004D605F">
        <w:rPr>
          <w:color w:val="000000"/>
          <w:sz w:val="24"/>
          <w:szCs w:val="24"/>
        </w:rPr>
        <w:t>tabeli:</w:t>
      </w:r>
    </w:p>
    <w:p w:rsidR="004D605F" w:rsidRPr="004D605F" w:rsidRDefault="004D605F" w:rsidP="004D60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605F">
        <w:rPr>
          <w:color w:val="000000"/>
          <w:sz w:val="24"/>
          <w:szCs w:val="24"/>
        </w:rPr>
        <w:t>a) punkt 2 otrzymuje brzmienie: „Kamila Gawin – przedstawiciel organu prowadzącego”,</w:t>
      </w:r>
    </w:p>
    <w:p w:rsidR="004D605F" w:rsidRPr="004D605F" w:rsidRDefault="004D605F" w:rsidP="004D60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605F">
        <w:rPr>
          <w:color w:val="000000"/>
          <w:sz w:val="24"/>
          <w:szCs w:val="24"/>
        </w:rPr>
        <w:t>b) punkt 7 otrzymuje brzmienie: „Daria Balcer – przedstawiciel Rady Pedagogicznej”,</w:t>
      </w:r>
    </w:p>
    <w:p w:rsidR="004D605F" w:rsidRPr="004D605F" w:rsidRDefault="004D605F" w:rsidP="004D60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605F">
        <w:rPr>
          <w:color w:val="000000"/>
          <w:sz w:val="24"/>
          <w:szCs w:val="24"/>
        </w:rPr>
        <w:lastRenderedPageBreak/>
        <w:t>c) punkt 8 otrzymuje brzmienie: „Weronika Kasprzyk – przedstawiciel Rady Pedagogicznej”,</w:t>
      </w:r>
    </w:p>
    <w:p w:rsidR="004D605F" w:rsidRPr="004D605F" w:rsidRDefault="004D605F" w:rsidP="004D60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605F">
        <w:rPr>
          <w:color w:val="000000"/>
          <w:sz w:val="24"/>
          <w:szCs w:val="24"/>
        </w:rPr>
        <w:t xml:space="preserve">d) punkt 9 otrzymuje brzmienie: „Joanna </w:t>
      </w:r>
      <w:proofErr w:type="spellStart"/>
      <w:r w:rsidRPr="004D605F">
        <w:rPr>
          <w:color w:val="000000"/>
          <w:sz w:val="24"/>
          <w:szCs w:val="24"/>
        </w:rPr>
        <w:t>Preuss</w:t>
      </w:r>
      <w:proofErr w:type="spellEnd"/>
      <w:r w:rsidRPr="004D605F">
        <w:rPr>
          <w:color w:val="000000"/>
          <w:sz w:val="24"/>
          <w:szCs w:val="24"/>
        </w:rPr>
        <w:t>-Zielezińska – przedstawiciel Rady Rodziców”,</w:t>
      </w:r>
    </w:p>
    <w:p w:rsidR="004D605F" w:rsidRPr="004D605F" w:rsidRDefault="004D605F" w:rsidP="004D605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605F">
        <w:rPr>
          <w:color w:val="000000"/>
          <w:sz w:val="24"/>
          <w:szCs w:val="24"/>
        </w:rPr>
        <w:t>e) punkt 10 otrzymuje brzmienie: „Karolina Ziegler – przedstawiciel Rady Rodziców”;</w:t>
      </w:r>
    </w:p>
    <w:p w:rsidR="004D605F" w:rsidRDefault="004D605F" w:rsidP="004D605F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605F">
        <w:rPr>
          <w:color w:val="000000"/>
          <w:sz w:val="24"/>
          <w:szCs w:val="24"/>
        </w:rPr>
        <w:t>3)</w:t>
      </w:r>
      <w:r w:rsidR="00E06B0E" w:rsidRPr="004D605F">
        <w:rPr>
          <w:color w:val="000000"/>
          <w:sz w:val="24"/>
          <w:szCs w:val="24"/>
        </w:rPr>
        <w:t xml:space="preserve"> w</w:t>
      </w:r>
      <w:r w:rsidR="00E06B0E">
        <w:rPr>
          <w:color w:val="000000"/>
          <w:sz w:val="24"/>
          <w:szCs w:val="24"/>
        </w:rPr>
        <w:t> </w:t>
      </w:r>
      <w:r w:rsidRPr="004D605F">
        <w:rPr>
          <w:color w:val="000000"/>
          <w:sz w:val="24"/>
          <w:szCs w:val="24"/>
        </w:rPr>
        <w:t>załączniku nr 9</w:t>
      </w:r>
      <w:r w:rsidR="00E06B0E" w:rsidRPr="004D605F">
        <w:rPr>
          <w:color w:val="000000"/>
          <w:sz w:val="24"/>
          <w:szCs w:val="24"/>
        </w:rPr>
        <w:t xml:space="preserve"> w</w:t>
      </w:r>
      <w:r w:rsidR="00E06B0E">
        <w:rPr>
          <w:color w:val="000000"/>
          <w:sz w:val="24"/>
          <w:szCs w:val="24"/>
        </w:rPr>
        <w:t> </w:t>
      </w:r>
      <w:r w:rsidRPr="004D605F">
        <w:rPr>
          <w:color w:val="000000"/>
          <w:sz w:val="24"/>
          <w:szCs w:val="24"/>
        </w:rPr>
        <w:t>tabeli punkt 3 otrzymuje brzmienie: „Julita Andrzejewska – przedstawiciel organu prowadzącego”.</w:t>
      </w:r>
    </w:p>
    <w:p w:rsidR="004D605F" w:rsidRDefault="004D605F" w:rsidP="004D605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D605F" w:rsidRDefault="004D605F" w:rsidP="004D605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D605F" w:rsidRDefault="004D605F" w:rsidP="004D605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D605F" w:rsidRDefault="004D605F" w:rsidP="004D605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D605F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4D605F" w:rsidRDefault="004D605F" w:rsidP="004D605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D605F" w:rsidRDefault="004D605F" w:rsidP="004D605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D605F" w:rsidRDefault="004D605F" w:rsidP="004D605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D605F" w:rsidRDefault="004D605F" w:rsidP="004D605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D605F">
        <w:rPr>
          <w:color w:val="000000"/>
          <w:sz w:val="24"/>
          <w:szCs w:val="24"/>
        </w:rPr>
        <w:t>Zarządzenie wchodzi</w:t>
      </w:r>
      <w:r w:rsidR="00E06B0E" w:rsidRPr="004D605F">
        <w:rPr>
          <w:color w:val="000000"/>
          <w:sz w:val="24"/>
          <w:szCs w:val="24"/>
        </w:rPr>
        <w:t xml:space="preserve"> w</w:t>
      </w:r>
      <w:r w:rsidR="00E06B0E">
        <w:rPr>
          <w:color w:val="000000"/>
          <w:sz w:val="24"/>
          <w:szCs w:val="24"/>
        </w:rPr>
        <w:t> </w:t>
      </w:r>
      <w:r w:rsidRPr="004D605F">
        <w:rPr>
          <w:color w:val="000000"/>
          <w:sz w:val="24"/>
          <w:szCs w:val="24"/>
        </w:rPr>
        <w:t>życie</w:t>
      </w:r>
      <w:r w:rsidR="00E06B0E" w:rsidRPr="004D605F">
        <w:rPr>
          <w:color w:val="000000"/>
          <w:sz w:val="24"/>
          <w:szCs w:val="24"/>
        </w:rPr>
        <w:t xml:space="preserve"> z</w:t>
      </w:r>
      <w:r w:rsidR="00E06B0E">
        <w:rPr>
          <w:color w:val="000000"/>
          <w:sz w:val="24"/>
          <w:szCs w:val="24"/>
        </w:rPr>
        <w:t> </w:t>
      </w:r>
      <w:r w:rsidRPr="004D605F">
        <w:rPr>
          <w:color w:val="000000"/>
          <w:sz w:val="24"/>
          <w:szCs w:val="24"/>
        </w:rPr>
        <w:t>dniem podpisania.</w:t>
      </w:r>
    </w:p>
    <w:p w:rsidR="004D605F" w:rsidRDefault="004D605F" w:rsidP="004D605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D605F" w:rsidRDefault="004D605F" w:rsidP="004D605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D605F" w:rsidRDefault="004D605F" w:rsidP="004D605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D605F" w:rsidRPr="004D605F" w:rsidRDefault="004D605F" w:rsidP="004D605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D605F" w:rsidRPr="004D605F" w:rsidSect="004D605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05F" w:rsidRDefault="004D605F">
      <w:r>
        <w:separator/>
      </w:r>
    </w:p>
  </w:endnote>
  <w:endnote w:type="continuationSeparator" w:id="0">
    <w:p w:rsidR="004D605F" w:rsidRDefault="004D6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05F" w:rsidRDefault="004D605F">
      <w:r>
        <w:separator/>
      </w:r>
    </w:p>
  </w:footnote>
  <w:footnote w:type="continuationSeparator" w:id="0">
    <w:p w:rsidR="004D605F" w:rsidRDefault="004D6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istopada 2024r."/>
    <w:docVar w:name="AktNr" w:val="954/2024/P"/>
    <w:docVar w:name="Sprawa" w:val="zarządzenie w sprawie powołania komisji konkursowych do wyłonienia kandydatów na stanowiska dyrektorów publicznych przedszkoli oraz publicznych szkół."/>
  </w:docVars>
  <w:rsids>
    <w:rsidRoot w:val="004D605F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4D605F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06B0E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2024-11-26T10:51:00Z</dcterms:created>
  <dcterms:modified xsi:type="dcterms:W3CDTF">2024-11-26T10:51:00Z</dcterms:modified>
</cp:coreProperties>
</file>