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4EA6">
          <w:t>980/2024/P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4EA6">
        <w:rPr>
          <w:b/>
          <w:sz w:val="28"/>
        </w:rPr>
        <w:fldChar w:fldCharType="separate"/>
      </w:r>
      <w:r w:rsidR="00914EA6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4EA6">
              <w:rPr>
                <w:b/>
                <w:sz w:val="24"/>
                <w:szCs w:val="24"/>
              </w:rPr>
              <w:fldChar w:fldCharType="separate"/>
            </w:r>
            <w:r w:rsidR="00914EA6">
              <w:rPr>
                <w:b/>
                <w:sz w:val="24"/>
                <w:szCs w:val="24"/>
              </w:rPr>
              <w:t>przekazania na stan majątkowy Zarządu Dróg Miejskich</w:t>
            </w:r>
            <w:r w:rsidR="0012159E">
              <w:rPr>
                <w:b/>
                <w:sz w:val="24"/>
                <w:szCs w:val="24"/>
              </w:rPr>
              <w:t xml:space="preserve"> w </w:t>
            </w:r>
            <w:r w:rsidR="00914EA6">
              <w:rPr>
                <w:b/>
                <w:sz w:val="24"/>
                <w:szCs w:val="24"/>
              </w:rPr>
              <w:t>Poznaniu,</w:t>
            </w:r>
            <w:r w:rsidR="0012159E">
              <w:rPr>
                <w:b/>
                <w:sz w:val="24"/>
                <w:szCs w:val="24"/>
              </w:rPr>
              <w:t xml:space="preserve"> z </w:t>
            </w:r>
            <w:r w:rsidR="00914EA6">
              <w:rPr>
                <w:b/>
                <w:sz w:val="24"/>
                <w:szCs w:val="24"/>
              </w:rPr>
              <w:t>siedzibą przy ul. Wilczak 17, nakładów finansowych powstałych</w:t>
            </w:r>
            <w:r w:rsidR="0012159E">
              <w:rPr>
                <w:b/>
                <w:sz w:val="24"/>
                <w:szCs w:val="24"/>
              </w:rPr>
              <w:t xml:space="preserve"> w </w:t>
            </w:r>
            <w:r w:rsidR="00914EA6">
              <w:rPr>
                <w:b/>
                <w:sz w:val="24"/>
                <w:szCs w:val="24"/>
              </w:rPr>
              <w:t>związku</w:t>
            </w:r>
            <w:r w:rsidR="0012159E">
              <w:rPr>
                <w:b/>
                <w:sz w:val="24"/>
                <w:szCs w:val="24"/>
              </w:rPr>
              <w:t xml:space="preserve"> z </w:t>
            </w:r>
            <w:r w:rsidR="00914EA6">
              <w:rPr>
                <w:b/>
                <w:sz w:val="24"/>
                <w:szCs w:val="24"/>
              </w:rPr>
              <w:t xml:space="preserve">budową łącznika pomiędzy ścieżką pieszo-rowerową </w:t>
            </w:r>
            <w:proofErr w:type="spellStart"/>
            <w:r w:rsidR="00914EA6">
              <w:rPr>
                <w:b/>
                <w:sz w:val="24"/>
                <w:szCs w:val="24"/>
              </w:rPr>
              <w:t>Wartostrada</w:t>
            </w:r>
            <w:proofErr w:type="spellEnd"/>
            <w:r w:rsidR="00914EA6">
              <w:rPr>
                <w:b/>
                <w:sz w:val="24"/>
                <w:szCs w:val="24"/>
              </w:rPr>
              <w:t xml:space="preserve"> na odcinku 4</w:t>
            </w:r>
            <w:r w:rsidR="0012159E">
              <w:rPr>
                <w:b/>
                <w:sz w:val="24"/>
                <w:szCs w:val="24"/>
              </w:rPr>
              <w:t xml:space="preserve"> a </w:t>
            </w:r>
            <w:r w:rsidR="00914EA6">
              <w:rPr>
                <w:b/>
                <w:sz w:val="24"/>
                <w:szCs w:val="24"/>
              </w:rPr>
              <w:t>ul. Chwaliszewo</w:t>
            </w:r>
            <w:r w:rsidR="0012159E">
              <w:rPr>
                <w:b/>
                <w:sz w:val="24"/>
                <w:szCs w:val="24"/>
              </w:rPr>
              <w:t xml:space="preserve"> w </w:t>
            </w:r>
            <w:r w:rsidR="00914EA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4EA6" w:rsidP="00914E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4EA6">
        <w:rPr>
          <w:color w:val="000000"/>
          <w:sz w:val="24"/>
          <w:szCs w:val="24"/>
        </w:rPr>
        <w:t>Na podstawie art. 30 ust. 2 pkt 3 ustawy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dnia 8 marca 1990 r.</w:t>
      </w:r>
      <w:r w:rsidR="0012159E" w:rsidRPr="00914EA6">
        <w:rPr>
          <w:color w:val="000000"/>
          <w:sz w:val="24"/>
          <w:szCs w:val="24"/>
        </w:rPr>
        <w:t xml:space="preserve"> o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samorządzie gminnym (Dz. U.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2024 r. poz. 1465) zarządza się, co następuje:</w:t>
      </w:r>
    </w:p>
    <w:p w:rsidR="00914EA6" w:rsidRDefault="00914EA6" w:rsidP="00914EA6">
      <w:pPr>
        <w:spacing w:line="360" w:lineRule="auto"/>
        <w:jc w:val="both"/>
        <w:rPr>
          <w:sz w:val="24"/>
        </w:rPr>
      </w:pPr>
    </w:p>
    <w:p w:rsidR="00914EA6" w:rsidRDefault="00914EA6" w:rsidP="00914E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4EA6" w:rsidRDefault="00914EA6" w:rsidP="00914EA6">
      <w:pPr>
        <w:keepNext/>
        <w:spacing w:line="360" w:lineRule="auto"/>
        <w:rPr>
          <w:color w:val="000000"/>
          <w:sz w:val="24"/>
        </w:rPr>
      </w:pPr>
    </w:p>
    <w:p w:rsidR="00914EA6" w:rsidRPr="00914EA6" w:rsidRDefault="00914EA6" w:rsidP="00914E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4EA6">
        <w:rPr>
          <w:color w:val="000000"/>
          <w:sz w:val="24"/>
          <w:szCs w:val="24"/>
        </w:rPr>
        <w:t>W związku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 xml:space="preserve">realizacją projektu pn. „Budowa </w:t>
      </w:r>
      <w:proofErr w:type="spellStart"/>
      <w:r w:rsidRPr="00914EA6">
        <w:rPr>
          <w:color w:val="000000"/>
          <w:sz w:val="24"/>
          <w:szCs w:val="24"/>
        </w:rPr>
        <w:t>Wartostrady</w:t>
      </w:r>
      <w:proofErr w:type="spellEnd"/>
      <w:r w:rsidRPr="00914EA6">
        <w:rPr>
          <w:color w:val="000000"/>
          <w:sz w:val="24"/>
          <w:szCs w:val="24"/>
        </w:rPr>
        <w:t xml:space="preserve"> pieszo-rowerowej” przekazuje się na stan majątkowy Zarządu Dróg Miejskich</w:t>
      </w:r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Poznaniu,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 xml:space="preserve">siedzibą przy ul. Wilczak 17, nakłady finansowe dotyczące wykonania </w:t>
      </w:r>
      <w:proofErr w:type="spellStart"/>
      <w:r w:rsidRPr="00914EA6">
        <w:rPr>
          <w:color w:val="000000"/>
          <w:sz w:val="24"/>
          <w:szCs w:val="24"/>
        </w:rPr>
        <w:t>nasadzeń</w:t>
      </w:r>
      <w:proofErr w:type="spellEnd"/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 xml:space="preserve">rejonie łącznika </w:t>
      </w:r>
      <w:proofErr w:type="spellStart"/>
      <w:r w:rsidRPr="00914EA6">
        <w:rPr>
          <w:color w:val="000000"/>
          <w:sz w:val="24"/>
          <w:szCs w:val="24"/>
        </w:rPr>
        <w:t>Wartostrady</w:t>
      </w:r>
      <w:proofErr w:type="spellEnd"/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ul. Chwaliszewo</w:t>
      </w:r>
      <w:r w:rsidR="0012159E" w:rsidRPr="00914EA6">
        <w:rPr>
          <w:color w:val="000000"/>
          <w:sz w:val="24"/>
          <w:szCs w:val="24"/>
        </w:rPr>
        <w:t xml:space="preserve"> o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łącznej wartości 3891,00 zł,</w:t>
      </w:r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tym:</w:t>
      </w:r>
    </w:p>
    <w:p w:rsidR="00914EA6" w:rsidRPr="00914EA6" w:rsidRDefault="00914EA6" w:rsidP="00914E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EA6">
        <w:rPr>
          <w:color w:val="000000"/>
          <w:sz w:val="24"/>
          <w:szCs w:val="24"/>
        </w:rPr>
        <w:t>1) nakłady związane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 xml:space="preserve">przygotowaniem projektu </w:t>
      </w:r>
      <w:proofErr w:type="spellStart"/>
      <w:r w:rsidRPr="00914EA6">
        <w:rPr>
          <w:color w:val="000000"/>
          <w:sz w:val="24"/>
          <w:szCs w:val="24"/>
        </w:rPr>
        <w:t>nasadzeń</w:t>
      </w:r>
      <w:proofErr w:type="spellEnd"/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wysokości 3813,00 zł,</w:t>
      </w:r>
    </w:p>
    <w:p w:rsidR="00914EA6" w:rsidRDefault="00914EA6" w:rsidP="00914E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EA6">
        <w:rPr>
          <w:color w:val="000000"/>
          <w:sz w:val="24"/>
          <w:szCs w:val="24"/>
        </w:rPr>
        <w:t>2) nakłady związane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pozyskaniem wypisów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rejestru gruntów</w:t>
      </w:r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wysokości 78,00 zł.</w:t>
      </w:r>
    </w:p>
    <w:p w:rsidR="00914EA6" w:rsidRDefault="00914EA6" w:rsidP="00914EA6">
      <w:pPr>
        <w:spacing w:line="360" w:lineRule="auto"/>
        <w:jc w:val="both"/>
        <w:rPr>
          <w:color w:val="000000"/>
          <w:sz w:val="24"/>
        </w:rPr>
      </w:pPr>
    </w:p>
    <w:p w:rsidR="00914EA6" w:rsidRDefault="00914EA6" w:rsidP="00914E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4EA6" w:rsidRDefault="00914EA6" w:rsidP="00914EA6">
      <w:pPr>
        <w:keepNext/>
        <w:spacing w:line="360" w:lineRule="auto"/>
        <w:rPr>
          <w:color w:val="000000"/>
          <w:sz w:val="24"/>
        </w:rPr>
      </w:pPr>
    </w:p>
    <w:p w:rsidR="00914EA6" w:rsidRDefault="00914EA6" w:rsidP="00914E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4EA6">
        <w:rPr>
          <w:color w:val="000000"/>
          <w:sz w:val="24"/>
          <w:szCs w:val="24"/>
        </w:rPr>
        <w:t>Wykonanie zarządzenia powierza się dyrektorom Wydziału Finansowego oraz Zarządu Dróg Miejskich</w:t>
      </w:r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Poznaniu.</w:t>
      </w:r>
    </w:p>
    <w:p w:rsidR="00914EA6" w:rsidRDefault="00914EA6" w:rsidP="00914EA6">
      <w:pPr>
        <w:spacing w:line="360" w:lineRule="auto"/>
        <w:jc w:val="both"/>
        <w:rPr>
          <w:color w:val="000000"/>
          <w:sz w:val="24"/>
        </w:rPr>
      </w:pPr>
    </w:p>
    <w:p w:rsidR="00914EA6" w:rsidRDefault="00914EA6" w:rsidP="00914E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4EA6" w:rsidRDefault="00914EA6" w:rsidP="00914EA6">
      <w:pPr>
        <w:keepNext/>
        <w:spacing w:line="360" w:lineRule="auto"/>
        <w:rPr>
          <w:color w:val="000000"/>
          <w:sz w:val="24"/>
        </w:rPr>
      </w:pPr>
    </w:p>
    <w:p w:rsidR="00914EA6" w:rsidRDefault="00914EA6" w:rsidP="00914E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4EA6">
        <w:rPr>
          <w:color w:val="000000"/>
          <w:sz w:val="24"/>
          <w:szCs w:val="24"/>
        </w:rPr>
        <w:t>Zarządzenie wchodzi</w:t>
      </w:r>
      <w:r w:rsidR="0012159E" w:rsidRPr="00914EA6">
        <w:rPr>
          <w:color w:val="000000"/>
          <w:sz w:val="24"/>
          <w:szCs w:val="24"/>
        </w:rPr>
        <w:t xml:space="preserve"> w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życie</w:t>
      </w:r>
      <w:r w:rsidR="0012159E" w:rsidRPr="00914EA6">
        <w:rPr>
          <w:color w:val="000000"/>
          <w:sz w:val="24"/>
          <w:szCs w:val="24"/>
        </w:rPr>
        <w:t xml:space="preserve"> z</w:t>
      </w:r>
      <w:r w:rsidR="0012159E">
        <w:rPr>
          <w:color w:val="000000"/>
          <w:sz w:val="24"/>
          <w:szCs w:val="24"/>
        </w:rPr>
        <w:t> </w:t>
      </w:r>
      <w:r w:rsidRPr="00914EA6">
        <w:rPr>
          <w:color w:val="000000"/>
          <w:sz w:val="24"/>
          <w:szCs w:val="24"/>
        </w:rPr>
        <w:t>dniem podpisania.</w:t>
      </w:r>
    </w:p>
    <w:p w:rsidR="00914EA6" w:rsidRDefault="00914EA6" w:rsidP="00914EA6">
      <w:pPr>
        <w:spacing w:line="360" w:lineRule="auto"/>
        <w:jc w:val="both"/>
        <w:rPr>
          <w:color w:val="000000"/>
          <w:sz w:val="24"/>
        </w:rPr>
      </w:pPr>
    </w:p>
    <w:p w:rsidR="00914EA6" w:rsidRDefault="00914EA6" w:rsidP="00914E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14EA6" w:rsidRDefault="00914EA6" w:rsidP="00914E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4EA6" w:rsidRDefault="00914EA6" w:rsidP="00914E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4EA6" w:rsidRPr="00914EA6" w:rsidRDefault="00914EA6" w:rsidP="00914E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4EA6" w:rsidRPr="00914EA6" w:rsidSect="00914E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A6" w:rsidRDefault="00914EA6">
      <w:r>
        <w:separator/>
      </w:r>
    </w:p>
  </w:endnote>
  <w:endnote w:type="continuationSeparator" w:id="0">
    <w:p w:rsidR="00914EA6" w:rsidRDefault="0091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A6" w:rsidRDefault="00914EA6">
      <w:r>
        <w:separator/>
      </w:r>
    </w:p>
  </w:footnote>
  <w:footnote w:type="continuationSeparator" w:id="0">
    <w:p w:rsidR="00914EA6" w:rsidRDefault="0091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80/2024/P"/>
    <w:docVar w:name="Sprawa" w:val="przekazania na stan majątkowy Zarządu Dróg Miejskich w Poznaniu, z siedzibą przy ul. Wilczak 17, nakładów finansowych powstałych w związku z budową łącznika pomiędzy ścieżką pieszo-rowerową Wartostrada na odcinku 4 a ul. Chwaliszewo w Poznaniu."/>
  </w:docVars>
  <w:rsids>
    <w:rsidRoot w:val="00914EA6"/>
    <w:rsid w:val="00072485"/>
    <w:rsid w:val="000C07FF"/>
    <w:rsid w:val="000E2E12"/>
    <w:rsid w:val="0012159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E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2024-12-02T12:02:00Z</dcterms:created>
  <dcterms:modified xsi:type="dcterms:W3CDTF">2024-12-02T12:02:00Z</dcterms:modified>
</cp:coreProperties>
</file>