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3254">
          <w:t>989/2024/P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3254">
        <w:rPr>
          <w:b/>
          <w:sz w:val="28"/>
        </w:rPr>
        <w:fldChar w:fldCharType="separate"/>
      </w:r>
      <w:r w:rsidR="001B3254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3254">
              <w:rPr>
                <w:b/>
                <w:sz w:val="24"/>
                <w:szCs w:val="24"/>
              </w:rPr>
              <w:fldChar w:fldCharType="separate"/>
            </w:r>
            <w:r w:rsidR="001B3254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5C60AF">
              <w:rPr>
                <w:b/>
                <w:sz w:val="24"/>
                <w:szCs w:val="24"/>
              </w:rPr>
              <w:t xml:space="preserve"> z </w:t>
            </w:r>
            <w:r w:rsidR="001B3254">
              <w:rPr>
                <w:b/>
                <w:sz w:val="24"/>
                <w:szCs w:val="24"/>
              </w:rPr>
              <w:t>realizacją zadań finansowanych</w:t>
            </w:r>
            <w:r w:rsidR="005C60AF">
              <w:rPr>
                <w:b/>
                <w:sz w:val="24"/>
                <w:szCs w:val="24"/>
              </w:rPr>
              <w:t xml:space="preserve"> z </w:t>
            </w:r>
            <w:r w:rsidR="001B3254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3254" w:rsidP="001B32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3254">
        <w:rPr>
          <w:color w:val="000000"/>
          <w:sz w:val="24"/>
        </w:rPr>
        <w:t>Na podstawie</w:t>
      </w:r>
      <w:r w:rsidRPr="001B3254">
        <w:rPr>
          <w:b/>
          <w:bCs/>
          <w:color w:val="000000"/>
          <w:sz w:val="24"/>
          <w:szCs w:val="24"/>
        </w:rPr>
        <w:t xml:space="preserve"> </w:t>
      </w:r>
      <w:r w:rsidRPr="001B3254">
        <w:rPr>
          <w:color w:val="000000"/>
          <w:sz w:val="24"/>
          <w:szCs w:val="24"/>
        </w:rPr>
        <w:t>art. 30 ust. 1 ustawy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dnia 8 marca 1990 r.</w:t>
      </w:r>
      <w:r w:rsidR="005C60AF" w:rsidRPr="001B3254">
        <w:rPr>
          <w:color w:val="000000"/>
          <w:sz w:val="24"/>
          <w:szCs w:val="24"/>
        </w:rPr>
        <w:t xml:space="preserve"> o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samorządzie gminnym (</w:t>
      </w:r>
      <w:proofErr w:type="spellStart"/>
      <w:r w:rsidRPr="001B3254">
        <w:rPr>
          <w:color w:val="000000"/>
          <w:sz w:val="24"/>
          <w:szCs w:val="24"/>
        </w:rPr>
        <w:t>t.j</w:t>
      </w:r>
      <w:proofErr w:type="spellEnd"/>
      <w:r w:rsidRPr="001B3254">
        <w:rPr>
          <w:color w:val="000000"/>
          <w:sz w:val="24"/>
          <w:szCs w:val="24"/>
        </w:rPr>
        <w:t>. Dz. U.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2024 r. poz. 1465), art. 32 ust. 1 ustawy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dnia 5 czerwca 1998 r.</w:t>
      </w:r>
      <w:r w:rsidR="005C60AF" w:rsidRPr="001B3254">
        <w:rPr>
          <w:color w:val="000000"/>
          <w:sz w:val="24"/>
          <w:szCs w:val="24"/>
        </w:rPr>
        <w:t xml:space="preserve"> o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samorządzie powiatowym (</w:t>
      </w:r>
      <w:proofErr w:type="spellStart"/>
      <w:r w:rsidRPr="001B3254">
        <w:rPr>
          <w:color w:val="000000"/>
          <w:sz w:val="24"/>
          <w:szCs w:val="24"/>
        </w:rPr>
        <w:t>t.j</w:t>
      </w:r>
      <w:proofErr w:type="spellEnd"/>
      <w:r w:rsidRPr="001B3254">
        <w:rPr>
          <w:color w:val="000000"/>
          <w:sz w:val="24"/>
          <w:szCs w:val="24"/>
        </w:rPr>
        <w:t>. Dz. U.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2024 r. poz. 107)</w:t>
      </w:r>
      <w:r w:rsidRPr="001B3254">
        <w:rPr>
          <w:color w:val="000000"/>
          <w:sz w:val="24"/>
        </w:rPr>
        <w:t xml:space="preserve">, </w:t>
      </w:r>
      <w:r w:rsidRPr="001B3254">
        <w:rPr>
          <w:color w:val="000000"/>
          <w:sz w:val="24"/>
          <w:szCs w:val="24"/>
        </w:rPr>
        <w:t>art. 65 ust. 11-13 ustawy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dnia 31 marca 2020 r.</w:t>
      </w:r>
      <w:r w:rsidR="005C60AF" w:rsidRPr="001B3254">
        <w:rPr>
          <w:color w:val="000000"/>
          <w:sz w:val="24"/>
          <w:szCs w:val="24"/>
        </w:rPr>
        <w:t xml:space="preserve"> o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zmianie ustawy</w:t>
      </w:r>
      <w:r w:rsidR="005C60AF" w:rsidRPr="001B3254">
        <w:rPr>
          <w:color w:val="000000"/>
          <w:sz w:val="24"/>
          <w:szCs w:val="24"/>
        </w:rPr>
        <w:t xml:space="preserve"> o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szczególnych rozwiązaniach związanych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zapobieganiem, przeciwdziałaniem</w:t>
      </w:r>
      <w:r w:rsidR="005C60AF" w:rsidRPr="001B3254">
        <w:rPr>
          <w:color w:val="000000"/>
          <w:sz w:val="24"/>
          <w:szCs w:val="24"/>
        </w:rPr>
        <w:t xml:space="preserve"> i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2020 r. poz. 568 ze zm.), zarządza się, co następuje</w:t>
      </w:r>
      <w:r w:rsidRPr="001B3254">
        <w:rPr>
          <w:color w:val="000000"/>
          <w:sz w:val="24"/>
        </w:rPr>
        <w:t>:</w:t>
      </w:r>
    </w:p>
    <w:p w:rsidR="001B3254" w:rsidRDefault="001B3254" w:rsidP="001B3254">
      <w:pPr>
        <w:spacing w:line="360" w:lineRule="auto"/>
        <w:jc w:val="both"/>
        <w:rPr>
          <w:sz w:val="24"/>
        </w:rPr>
      </w:pPr>
    </w:p>
    <w:p w:rsidR="001B3254" w:rsidRDefault="001B3254" w:rsidP="001B3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3254" w:rsidRDefault="001B3254" w:rsidP="001B3254">
      <w:pPr>
        <w:keepNext/>
        <w:spacing w:line="360" w:lineRule="auto"/>
        <w:rPr>
          <w:color w:val="000000"/>
          <w:sz w:val="24"/>
        </w:rPr>
      </w:pPr>
    </w:p>
    <w:p w:rsidR="001B3254" w:rsidRDefault="001B3254" w:rsidP="001B32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3254">
        <w:rPr>
          <w:color w:val="000000"/>
          <w:sz w:val="24"/>
          <w:szCs w:val="24"/>
        </w:rPr>
        <w:t>Ustala się plan finansowy dla wydzielonego rachunku dochodów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przeznaczeniem na wydatki na zadania realizowane ze środków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Funduszu Przeciwdziałania COVID-19</w:t>
      </w:r>
      <w:r w:rsidR="005C60AF" w:rsidRPr="001B3254">
        <w:rPr>
          <w:color w:val="000000"/>
          <w:sz w:val="24"/>
          <w:szCs w:val="24"/>
        </w:rPr>
        <w:t xml:space="preserve"> w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szczegółowości określonej</w:t>
      </w:r>
      <w:r w:rsidR="005C60AF" w:rsidRPr="001B3254">
        <w:rPr>
          <w:color w:val="000000"/>
          <w:sz w:val="24"/>
          <w:szCs w:val="24"/>
        </w:rPr>
        <w:t xml:space="preserve"> w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załącznikach nr 1, 2, 3</w:t>
      </w:r>
      <w:r w:rsidR="005C60AF" w:rsidRPr="001B3254">
        <w:rPr>
          <w:color w:val="000000"/>
          <w:sz w:val="24"/>
          <w:szCs w:val="24"/>
        </w:rPr>
        <w:t xml:space="preserve"> i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4 do zarządzenia.</w:t>
      </w:r>
    </w:p>
    <w:p w:rsidR="001B3254" w:rsidRDefault="001B3254" w:rsidP="001B3254">
      <w:pPr>
        <w:spacing w:line="360" w:lineRule="auto"/>
        <w:jc w:val="both"/>
        <w:rPr>
          <w:color w:val="000000"/>
          <w:sz w:val="24"/>
        </w:rPr>
      </w:pPr>
    </w:p>
    <w:p w:rsidR="001B3254" w:rsidRDefault="001B3254" w:rsidP="001B3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3254" w:rsidRDefault="001B3254" w:rsidP="001B3254">
      <w:pPr>
        <w:keepNext/>
        <w:spacing w:line="360" w:lineRule="auto"/>
        <w:rPr>
          <w:color w:val="000000"/>
          <w:sz w:val="24"/>
        </w:rPr>
      </w:pPr>
    </w:p>
    <w:p w:rsidR="001B3254" w:rsidRDefault="001B3254" w:rsidP="001B32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325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B3254" w:rsidRDefault="001B3254" w:rsidP="001B3254">
      <w:pPr>
        <w:spacing w:line="360" w:lineRule="auto"/>
        <w:jc w:val="both"/>
        <w:rPr>
          <w:color w:val="000000"/>
          <w:sz w:val="24"/>
        </w:rPr>
      </w:pPr>
    </w:p>
    <w:p w:rsidR="001B3254" w:rsidRDefault="001B3254" w:rsidP="001B3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3254" w:rsidRDefault="001B3254" w:rsidP="001B3254">
      <w:pPr>
        <w:keepNext/>
        <w:spacing w:line="360" w:lineRule="auto"/>
        <w:rPr>
          <w:color w:val="000000"/>
          <w:sz w:val="24"/>
        </w:rPr>
      </w:pPr>
    </w:p>
    <w:p w:rsidR="001B3254" w:rsidRDefault="001B3254" w:rsidP="001B32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3254">
        <w:rPr>
          <w:color w:val="000000"/>
          <w:sz w:val="24"/>
          <w:szCs w:val="24"/>
        </w:rPr>
        <w:t>Traci moc zarządzenie Nr 903/2024/P Prezydenta Miasta Poznania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dnia 30 października 2024 r.</w:t>
      </w:r>
      <w:r w:rsidR="005C60AF" w:rsidRPr="001B3254">
        <w:rPr>
          <w:color w:val="000000"/>
          <w:sz w:val="24"/>
          <w:szCs w:val="24"/>
        </w:rPr>
        <w:t xml:space="preserve"> w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realizacją zadań finansowanych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Funduszu Przeciwdziałania COVID-19.</w:t>
      </w:r>
    </w:p>
    <w:p w:rsidR="001B3254" w:rsidRDefault="001B3254" w:rsidP="001B3254">
      <w:pPr>
        <w:spacing w:line="360" w:lineRule="auto"/>
        <w:jc w:val="both"/>
        <w:rPr>
          <w:color w:val="000000"/>
          <w:sz w:val="24"/>
        </w:rPr>
      </w:pPr>
    </w:p>
    <w:p w:rsidR="001B3254" w:rsidRDefault="001B3254" w:rsidP="001B3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3254" w:rsidRDefault="001B3254" w:rsidP="001B3254">
      <w:pPr>
        <w:keepNext/>
        <w:spacing w:line="360" w:lineRule="auto"/>
        <w:rPr>
          <w:color w:val="000000"/>
          <w:sz w:val="24"/>
        </w:rPr>
      </w:pPr>
    </w:p>
    <w:p w:rsidR="001B3254" w:rsidRDefault="001B3254" w:rsidP="001B32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3254">
        <w:rPr>
          <w:color w:val="000000"/>
          <w:sz w:val="24"/>
          <w:szCs w:val="24"/>
        </w:rPr>
        <w:t>Zarządzenie wchodzi</w:t>
      </w:r>
      <w:r w:rsidR="005C60AF" w:rsidRPr="001B3254">
        <w:rPr>
          <w:color w:val="000000"/>
          <w:sz w:val="24"/>
          <w:szCs w:val="24"/>
        </w:rPr>
        <w:t xml:space="preserve"> w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życie</w:t>
      </w:r>
      <w:r w:rsidR="005C60AF" w:rsidRPr="001B3254">
        <w:rPr>
          <w:color w:val="000000"/>
          <w:sz w:val="24"/>
          <w:szCs w:val="24"/>
        </w:rPr>
        <w:t xml:space="preserve"> z</w:t>
      </w:r>
      <w:r w:rsidR="005C60AF">
        <w:rPr>
          <w:color w:val="000000"/>
          <w:sz w:val="24"/>
          <w:szCs w:val="24"/>
        </w:rPr>
        <w:t> </w:t>
      </w:r>
      <w:r w:rsidRPr="001B3254">
        <w:rPr>
          <w:color w:val="000000"/>
          <w:sz w:val="24"/>
          <w:szCs w:val="24"/>
        </w:rPr>
        <w:t>dniem podpisania.</w:t>
      </w:r>
    </w:p>
    <w:p w:rsidR="001B3254" w:rsidRDefault="001B3254" w:rsidP="001B3254">
      <w:pPr>
        <w:spacing w:line="360" w:lineRule="auto"/>
        <w:jc w:val="both"/>
        <w:rPr>
          <w:color w:val="000000"/>
          <w:sz w:val="24"/>
        </w:rPr>
      </w:pPr>
    </w:p>
    <w:p w:rsidR="001B3254" w:rsidRDefault="001B3254" w:rsidP="001B3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B3254" w:rsidRPr="001B3254" w:rsidRDefault="001B3254" w:rsidP="001B3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B3254" w:rsidRPr="001B3254" w:rsidSect="001B32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54" w:rsidRDefault="001B3254">
      <w:r>
        <w:separator/>
      </w:r>
    </w:p>
  </w:endnote>
  <w:endnote w:type="continuationSeparator" w:id="0">
    <w:p w:rsidR="001B3254" w:rsidRDefault="001B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54" w:rsidRDefault="001B3254">
      <w:r>
        <w:separator/>
      </w:r>
    </w:p>
  </w:footnote>
  <w:footnote w:type="continuationSeparator" w:id="0">
    <w:p w:rsidR="001B3254" w:rsidRDefault="001B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89/2024/P"/>
    <w:docVar w:name="Sprawa" w:val="ustalenia planu finansowego wydzielonego rachunku dochodów przeznaczanych na wydatki związane z realizacją zadań finansowanych z Funduszu Przeciwdziałania COVID-19"/>
  </w:docVars>
  <w:rsids>
    <w:rsidRoot w:val="001B3254"/>
    <w:rsid w:val="00072485"/>
    <w:rsid w:val="000C07FF"/>
    <w:rsid w:val="000E2E12"/>
    <w:rsid w:val="00167A3B"/>
    <w:rsid w:val="001B325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0A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2024-12-09T12:28:00Z</dcterms:created>
  <dcterms:modified xsi:type="dcterms:W3CDTF">2024-12-09T12:28:00Z</dcterms:modified>
</cp:coreProperties>
</file>