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23EB">
          <w:t>993/2024/P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23EB">
        <w:rPr>
          <w:b/>
          <w:sz w:val="28"/>
        </w:rPr>
        <w:fldChar w:fldCharType="separate"/>
      </w:r>
      <w:r w:rsidR="00F723EB">
        <w:rPr>
          <w:b/>
          <w:sz w:val="28"/>
        </w:rPr>
        <w:t>4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23EB">
              <w:rPr>
                <w:b/>
                <w:sz w:val="24"/>
                <w:szCs w:val="24"/>
              </w:rPr>
              <w:fldChar w:fldCharType="separate"/>
            </w:r>
            <w:r w:rsidR="00F723EB">
              <w:rPr>
                <w:b/>
                <w:sz w:val="24"/>
                <w:szCs w:val="24"/>
              </w:rPr>
              <w:t>powołania Komisji Konkursowej</w:t>
            </w:r>
            <w:r w:rsidR="00343A7E">
              <w:rPr>
                <w:b/>
                <w:sz w:val="24"/>
                <w:szCs w:val="24"/>
              </w:rPr>
              <w:t xml:space="preserve"> w </w:t>
            </w:r>
            <w:r w:rsidR="00F723EB">
              <w:rPr>
                <w:b/>
                <w:sz w:val="24"/>
                <w:szCs w:val="24"/>
              </w:rPr>
              <w:t>celu zaopiniowania ofert złożonych</w:t>
            </w:r>
            <w:r w:rsidR="00343A7E">
              <w:rPr>
                <w:b/>
                <w:sz w:val="24"/>
                <w:szCs w:val="24"/>
              </w:rPr>
              <w:t xml:space="preserve"> w </w:t>
            </w:r>
            <w:r w:rsidR="00F723EB">
              <w:rPr>
                <w:b/>
                <w:sz w:val="24"/>
                <w:szCs w:val="24"/>
              </w:rPr>
              <w:t>ramach otwartego konkursu ofert nr 35/2025 na powierzenie realizacji zadań Miasta Poznania</w:t>
            </w:r>
            <w:r w:rsidR="00343A7E">
              <w:rPr>
                <w:b/>
                <w:sz w:val="24"/>
                <w:szCs w:val="24"/>
              </w:rPr>
              <w:t xml:space="preserve"> w </w:t>
            </w:r>
            <w:r w:rsidR="00F723EB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343A7E">
              <w:rPr>
                <w:b/>
                <w:sz w:val="24"/>
                <w:szCs w:val="24"/>
              </w:rPr>
              <w:t xml:space="preserve"> i </w:t>
            </w:r>
            <w:r w:rsidR="00F723EB">
              <w:rPr>
                <w:b/>
                <w:sz w:val="24"/>
                <w:szCs w:val="24"/>
              </w:rPr>
              <w:t>ochrony praw dziecka”</w:t>
            </w:r>
            <w:r w:rsidR="00343A7E">
              <w:rPr>
                <w:b/>
                <w:sz w:val="24"/>
                <w:szCs w:val="24"/>
              </w:rPr>
              <w:t xml:space="preserve"> w </w:t>
            </w:r>
            <w:r w:rsidR="00F723EB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23EB" w:rsidP="00F723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23EB">
        <w:rPr>
          <w:color w:val="000000"/>
          <w:sz w:val="24"/>
          <w:szCs w:val="22"/>
        </w:rPr>
        <w:t>Na podstawie art. 30 ust. 1 ustawy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8 marca 1990 r.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samorządzie gminnym (</w:t>
      </w:r>
      <w:proofErr w:type="spellStart"/>
      <w:r w:rsidRPr="00F723EB">
        <w:rPr>
          <w:color w:val="000000"/>
          <w:sz w:val="24"/>
          <w:szCs w:val="22"/>
        </w:rPr>
        <w:t>t.j</w:t>
      </w:r>
      <w:proofErr w:type="spellEnd"/>
      <w:r w:rsidRPr="00F723EB">
        <w:rPr>
          <w:color w:val="000000"/>
          <w:sz w:val="24"/>
          <w:szCs w:val="22"/>
        </w:rPr>
        <w:t>. Dz. U.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2024 r. poz. 1465), art. 15 ust. 2a ustawy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24 kwietnia 2003 r.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działalności pożytku publicznego</w:t>
      </w:r>
      <w:r w:rsidR="00343A7E" w:rsidRPr="00F723EB">
        <w:rPr>
          <w:color w:val="000000"/>
          <w:sz w:val="24"/>
          <w:szCs w:val="22"/>
        </w:rPr>
        <w:t xml:space="preserve"> i</w:t>
      </w:r>
      <w:r w:rsidR="00343A7E">
        <w:rPr>
          <w:color w:val="000000"/>
          <w:sz w:val="24"/>
          <w:szCs w:val="22"/>
        </w:rPr>
        <w:t> </w:t>
      </w:r>
      <w:r w:rsidR="00343A7E" w:rsidRPr="00F723EB">
        <w:rPr>
          <w:color w:val="000000"/>
          <w:sz w:val="24"/>
          <w:szCs w:val="22"/>
        </w:rPr>
        <w:t>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wolontariacie (</w:t>
      </w:r>
      <w:proofErr w:type="spellStart"/>
      <w:r w:rsidRPr="00F723EB">
        <w:rPr>
          <w:color w:val="000000"/>
          <w:sz w:val="24"/>
          <w:szCs w:val="22"/>
        </w:rPr>
        <w:t>t.j</w:t>
      </w:r>
      <w:proofErr w:type="spellEnd"/>
      <w:r w:rsidRPr="00F723EB">
        <w:rPr>
          <w:color w:val="000000"/>
          <w:sz w:val="24"/>
          <w:szCs w:val="22"/>
        </w:rPr>
        <w:t>. Dz. U.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2024 r. 1491), uchwały Nr XI/188/IX/2024 Rady Miasta Poznania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19 listopada 2024 r.</w:t>
      </w:r>
      <w:r w:rsidR="00343A7E" w:rsidRPr="00F723EB">
        <w:rPr>
          <w:color w:val="000000"/>
          <w:sz w:val="24"/>
          <w:szCs w:val="22"/>
        </w:rPr>
        <w:t xml:space="preserve"> w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sprawie przyjęcia Programu współpracy Miasta Poznania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organizacjami pozarządowymi oraz podmiotami,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których mowa</w:t>
      </w:r>
      <w:r w:rsidR="00343A7E" w:rsidRPr="00F723EB">
        <w:rPr>
          <w:color w:val="000000"/>
          <w:sz w:val="24"/>
          <w:szCs w:val="22"/>
        </w:rPr>
        <w:t xml:space="preserve"> w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art. 3 ust. 3 ustawy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24 kwietnia 2003 r.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działalności pożytku publicznego</w:t>
      </w:r>
      <w:r w:rsidR="00343A7E" w:rsidRPr="00F723EB">
        <w:rPr>
          <w:color w:val="000000"/>
          <w:sz w:val="24"/>
          <w:szCs w:val="22"/>
        </w:rPr>
        <w:t xml:space="preserve"> i</w:t>
      </w:r>
      <w:r w:rsidR="00343A7E">
        <w:rPr>
          <w:color w:val="000000"/>
          <w:sz w:val="24"/>
          <w:szCs w:val="22"/>
        </w:rPr>
        <w:t> </w:t>
      </w:r>
      <w:r w:rsidR="00343A7E" w:rsidRPr="00F723EB">
        <w:rPr>
          <w:color w:val="000000"/>
          <w:sz w:val="24"/>
          <w:szCs w:val="22"/>
        </w:rPr>
        <w:t>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wolontariacie, na 2025 r. zarządza się, co następuje</w:t>
      </w:r>
      <w:r w:rsidRPr="00F723EB">
        <w:rPr>
          <w:color w:val="000000"/>
          <w:sz w:val="24"/>
        </w:rPr>
        <w:t>:</w:t>
      </w:r>
    </w:p>
    <w:p w:rsidR="00F723EB" w:rsidRDefault="00F723EB" w:rsidP="00F723EB">
      <w:pPr>
        <w:spacing w:line="360" w:lineRule="auto"/>
        <w:jc w:val="both"/>
        <w:rPr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23EB" w:rsidRDefault="00F723EB" w:rsidP="00F723EB">
      <w:pPr>
        <w:keepNext/>
        <w:spacing w:line="360" w:lineRule="auto"/>
        <w:rPr>
          <w:color w:val="000000"/>
          <w:sz w:val="24"/>
        </w:rPr>
      </w:pP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23EB">
        <w:rPr>
          <w:color w:val="000000"/>
          <w:sz w:val="24"/>
          <w:szCs w:val="24"/>
        </w:rPr>
        <w:t>1. Powołuje się Komisję Konkursową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celu zaopiniowania ofert złożonych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wyniku ogłoszonego przez Prezydenta Miasta Poznania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dniu 13 listopada 2024 r. otwartego konkursu ofert nr 35/2025 na powierzenie realizacji zadań Miasta Poznania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obszarze „Działalność na rzecz rodziny, macierzyństwa, rodzicielstwa, upowszechniania</w:t>
      </w:r>
      <w:r w:rsidR="00343A7E" w:rsidRPr="00F723EB">
        <w:rPr>
          <w:color w:val="000000"/>
          <w:sz w:val="24"/>
          <w:szCs w:val="24"/>
        </w:rPr>
        <w:t xml:space="preserve"> i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ochrony praw dziecka”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2025 r., zwaną dalej Komisją Konkursową,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składzie:</w:t>
      </w: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t xml:space="preserve">1) Magdalena </w:t>
      </w:r>
      <w:proofErr w:type="spellStart"/>
      <w:r w:rsidRPr="00F723EB">
        <w:rPr>
          <w:color w:val="000000"/>
          <w:sz w:val="24"/>
          <w:szCs w:val="24"/>
        </w:rPr>
        <w:t>Pietrusik</w:t>
      </w:r>
      <w:proofErr w:type="spellEnd"/>
      <w:r w:rsidRPr="00F723EB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lastRenderedPageBreak/>
        <w:t xml:space="preserve">3) Marta </w:t>
      </w:r>
      <w:proofErr w:type="spellStart"/>
      <w:r w:rsidRPr="00F723EB">
        <w:rPr>
          <w:color w:val="000000"/>
          <w:sz w:val="24"/>
          <w:szCs w:val="24"/>
        </w:rPr>
        <w:t>Czaińska</w:t>
      </w:r>
      <w:proofErr w:type="spellEnd"/>
      <w:r w:rsidRPr="00F723EB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t>4) Jolanta Graczyk-</w:t>
      </w:r>
      <w:proofErr w:type="spellStart"/>
      <w:r w:rsidRPr="00F723EB">
        <w:rPr>
          <w:color w:val="000000"/>
          <w:sz w:val="24"/>
          <w:szCs w:val="24"/>
        </w:rPr>
        <w:t>Öğdem</w:t>
      </w:r>
      <w:proofErr w:type="spellEnd"/>
      <w:r w:rsidRPr="00F723E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F723EB" w:rsidRPr="00F723EB" w:rsidRDefault="00F723EB" w:rsidP="00F72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F723EB" w:rsidRDefault="00F723EB" w:rsidP="00F723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23EB">
        <w:rPr>
          <w:color w:val="000000"/>
          <w:sz w:val="24"/>
          <w:szCs w:val="24"/>
        </w:rPr>
        <w:t>2.</w:t>
      </w:r>
      <w:r w:rsidR="00343A7E" w:rsidRPr="00F723EB">
        <w:rPr>
          <w:color w:val="000000"/>
          <w:sz w:val="24"/>
          <w:szCs w:val="24"/>
        </w:rPr>
        <w:t xml:space="preserve"> W</w:t>
      </w:r>
      <w:r w:rsidR="00343A7E">
        <w:rPr>
          <w:color w:val="000000"/>
          <w:sz w:val="24"/>
          <w:szCs w:val="24"/>
        </w:rPr>
        <w:t> </w:t>
      </w:r>
      <w:r w:rsidRPr="00F723EB">
        <w:rPr>
          <w:color w:val="000000"/>
          <w:sz w:val="24"/>
          <w:szCs w:val="24"/>
        </w:rPr>
        <w:t>przypadku nieobecności przewodniczącej Komisji Konkursowej zastępcą zostaje inna wcześniej wskazana przedstawicielka Prezydenta, (ustnie lub na piśmie) przez przewodniczącą Komisji Konkursowej.</w:t>
      </w: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23EB" w:rsidRDefault="00F723EB" w:rsidP="00F723EB">
      <w:pPr>
        <w:keepNext/>
        <w:spacing w:line="360" w:lineRule="auto"/>
        <w:rPr>
          <w:color w:val="000000"/>
          <w:sz w:val="24"/>
        </w:rPr>
      </w:pP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723EB">
        <w:rPr>
          <w:color w:val="000000"/>
          <w:sz w:val="24"/>
        </w:rPr>
        <w:t>Zasady działania Komisji Konkursowej określone są</w:t>
      </w:r>
      <w:r w:rsidR="00343A7E" w:rsidRPr="00F723EB">
        <w:rPr>
          <w:color w:val="000000"/>
          <w:sz w:val="24"/>
        </w:rPr>
        <w:t xml:space="preserve"> w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uchwale Nr</w:t>
      </w:r>
      <w:r w:rsidRPr="00F723EB">
        <w:rPr>
          <w:color w:val="000000"/>
          <w:sz w:val="24"/>
          <w:szCs w:val="22"/>
        </w:rPr>
        <w:t xml:space="preserve"> XI/188/IX/2024 Rady Miasta Poznania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19 listopada 2024 r.</w:t>
      </w:r>
      <w:r w:rsidR="00343A7E" w:rsidRPr="00F723EB">
        <w:rPr>
          <w:color w:val="000000"/>
          <w:sz w:val="24"/>
          <w:szCs w:val="22"/>
        </w:rPr>
        <w:t xml:space="preserve"> w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sprawie przyjęcia Programu współpracy Miasta Poznania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organizacjami pozarządowymi oraz podmiotami,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których mowa</w:t>
      </w:r>
      <w:r w:rsidR="00343A7E" w:rsidRPr="00F723EB">
        <w:rPr>
          <w:color w:val="000000"/>
          <w:sz w:val="24"/>
          <w:szCs w:val="22"/>
        </w:rPr>
        <w:t xml:space="preserve"> w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art. 3 ust. 3 ustawy</w:t>
      </w:r>
      <w:r w:rsidR="00343A7E" w:rsidRPr="00F723EB">
        <w:rPr>
          <w:color w:val="000000"/>
          <w:sz w:val="24"/>
          <w:szCs w:val="22"/>
        </w:rPr>
        <w:t xml:space="preserve"> z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dnia 24 kwietnia 2003 r.</w:t>
      </w:r>
      <w:r w:rsidR="00343A7E" w:rsidRPr="00F723EB">
        <w:rPr>
          <w:color w:val="000000"/>
          <w:sz w:val="24"/>
          <w:szCs w:val="22"/>
        </w:rPr>
        <w:t xml:space="preserve"> 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działalności pożytku publicznego</w:t>
      </w:r>
      <w:r w:rsidR="00343A7E" w:rsidRPr="00F723EB">
        <w:rPr>
          <w:color w:val="000000"/>
          <w:sz w:val="24"/>
          <w:szCs w:val="22"/>
        </w:rPr>
        <w:t xml:space="preserve"> i</w:t>
      </w:r>
      <w:r w:rsidR="00343A7E">
        <w:rPr>
          <w:color w:val="000000"/>
          <w:sz w:val="24"/>
          <w:szCs w:val="22"/>
        </w:rPr>
        <w:t> </w:t>
      </w:r>
      <w:r w:rsidR="00343A7E" w:rsidRPr="00F723EB">
        <w:rPr>
          <w:color w:val="000000"/>
          <w:sz w:val="24"/>
          <w:szCs w:val="22"/>
        </w:rPr>
        <w:t>o</w:t>
      </w:r>
      <w:r w:rsidR="00343A7E">
        <w:rPr>
          <w:color w:val="000000"/>
          <w:sz w:val="24"/>
          <w:szCs w:val="22"/>
        </w:rPr>
        <w:t> </w:t>
      </w:r>
      <w:r w:rsidRPr="00F723EB">
        <w:rPr>
          <w:color w:val="000000"/>
          <w:sz w:val="24"/>
          <w:szCs w:val="22"/>
        </w:rPr>
        <w:t>wolontariacie</w:t>
      </w:r>
      <w:r w:rsidRPr="00F723EB">
        <w:rPr>
          <w:color w:val="000000"/>
          <w:sz w:val="24"/>
        </w:rPr>
        <w:t>, na 2025 r. oraz</w:t>
      </w:r>
      <w:r w:rsidR="00343A7E" w:rsidRPr="00F723EB">
        <w:rPr>
          <w:color w:val="000000"/>
          <w:sz w:val="24"/>
        </w:rPr>
        <w:t xml:space="preserve"> w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zarządzeniu Nr 854/2023/P Prezydenta Miasta Poznania</w:t>
      </w:r>
      <w:r w:rsidR="00343A7E" w:rsidRPr="00F723EB">
        <w:rPr>
          <w:color w:val="000000"/>
          <w:sz w:val="24"/>
        </w:rPr>
        <w:t xml:space="preserve"> z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dnia 15 listopada 2023</w:t>
      </w:r>
      <w:r w:rsidRPr="00F723EB">
        <w:rPr>
          <w:color w:val="FF0000"/>
          <w:sz w:val="24"/>
        </w:rPr>
        <w:t xml:space="preserve"> </w:t>
      </w:r>
      <w:r w:rsidRPr="00F723EB">
        <w:rPr>
          <w:color w:val="000000"/>
          <w:sz w:val="24"/>
        </w:rPr>
        <w:t>r.</w:t>
      </w:r>
      <w:r w:rsidR="00343A7E" w:rsidRPr="00F723EB">
        <w:rPr>
          <w:color w:val="000000"/>
          <w:sz w:val="24"/>
        </w:rPr>
        <w:t xml:space="preserve"> w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sprawie procedowania przy zlecaniu zadań publicznych</w:t>
      </w:r>
      <w:r w:rsidR="00343A7E" w:rsidRPr="00F723EB">
        <w:rPr>
          <w:color w:val="000000"/>
          <w:sz w:val="24"/>
        </w:rPr>
        <w:t xml:space="preserve"> w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trybie otwartych konkursów ofert, zgodnie</w:t>
      </w:r>
      <w:r w:rsidR="00343A7E" w:rsidRPr="00F723EB">
        <w:rPr>
          <w:color w:val="000000"/>
          <w:sz w:val="24"/>
        </w:rPr>
        <w:t xml:space="preserve"> z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zapisami ustawy</w:t>
      </w:r>
      <w:r w:rsidR="00343A7E" w:rsidRPr="00F723EB">
        <w:rPr>
          <w:color w:val="000000"/>
          <w:sz w:val="24"/>
        </w:rPr>
        <w:t xml:space="preserve"> z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dnia 24 kwietnia 2003 r.</w:t>
      </w:r>
      <w:r w:rsidR="00343A7E" w:rsidRPr="00F723EB">
        <w:rPr>
          <w:color w:val="000000"/>
          <w:sz w:val="24"/>
        </w:rPr>
        <w:t xml:space="preserve"> o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działalności pożytku publicznego</w:t>
      </w:r>
      <w:r w:rsidR="00343A7E" w:rsidRPr="00F723EB">
        <w:rPr>
          <w:color w:val="000000"/>
          <w:sz w:val="24"/>
        </w:rPr>
        <w:t xml:space="preserve"> i</w:t>
      </w:r>
      <w:r w:rsidR="00343A7E">
        <w:rPr>
          <w:color w:val="000000"/>
          <w:sz w:val="24"/>
        </w:rPr>
        <w:t> </w:t>
      </w:r>
      <w:r w:rsidR="00343A7E" w:rsidRPr="00F723EB">
        <w:rPr>
          <w:color w:val="000000"/>
          <w:sz w:val="24"/>
        </w:rPr>
        <w:t>o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wolontariacie.</w:t>
      </w: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23EB" w:rsidRDefault="00F723EB" w:rsidP="00F723EB">
      <w:pPr>
        <w:keepNext/>
        <w:spacing w:line="360" w:lineRule="auto"/>
        <w:rPr>
          <w:color w:val="000000"/>
          <w:sz w:val="24"/>
        </w:rPr>
      </w:pP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723EB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723EB" w:rsidRDefault="00F723EB" w:rsidP="00F723EB">
      <w:pPr>
        <w:keepNext/>
        <w:spacing w:line="360" w:lineRule="auto"/>
        <w:rPr>
          <w:color w:val="000000"/>
          <w:sz w:val="24"/>
        </w:rPr>
      </w:pP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723EB">
        <w:rPr>
          <w:color w:val="000000"/>
          <w:sz w:val="24"/>
        </w:rPr>
        <w:t>Wykonanie zarządzenia powierza się Dyrektorce Wydziału Zdrowia</w:t>
      </w:r>
      <w:r w:rsidR="00343A7E" w:rsidRPr="00F723EB">
        <w:rPr>
          <w:color w:val="000000"/>
          <w:sz w:val="24"/>
        </w:rPr>
        <w:t xml:space="preserve"> i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Spraw Społecznych Urzędu Miasta Poznania.</w:t>
      </w: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723EB" w:rsidRDefault="00F723EB" w:rsidP="00F723EB">
      <w:pPr>
        <w:keepNext/>
        <w:spacing w:line="360" w:lineRule="auto"/>
        <w:rPr>
          <w:color w:val="000000"/>
          <w:sz w:val="24"/>
        </w:rPr>
      </w:pP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723EB">
        <w:rPr>
          <w:color w:val="000000"/>
          <w:sz w:val="24"/>
        </w:rPr>
        <w:t>Zarządzenie wchodzi</w:t>
      </w:r>
      <w:r w:rsidR="00343A7E" w:rsidRPr="00F723EB">
        <w:rPr>
          <w:color w:val="000000"/>
          <w:sz w:val="24"/>
        </w:rPr>
        <w:t xml:space="preserve"> w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życie</w:t>
      </w:r>
      <w:r w:rsidR="00343A7E" w:rsidRPr="00F723EB">
        <w:rPr>
          <w:color w:val="000000"/>
          <w:sz w:val="24"/>
        </w:rPr>
        <w:t xml:space="preserve"> z</w:t>
      </w:r>
      <w:r w:rsidR="00343A7E">
        <w:rPr>
          <w:color w:val="000000"/>
          <w:sz w:val="24"/>
        </w:rPr>
        <w:t> </w:t>
      </w:r>
      <w:r w:rsidRPr="00F723EB">
        <w:rPr>
          <w:color w:val="000000"/>
          <w:sz w:val="24"/>
        </w:rPr>
        <w:t>dniem podpisania.</w:t>
      </w:r>
    </w:p>
    <w:p w:rsidR="00F723EB" w:rsidRDefault="00F723EB" w:rsidP="00F723EB">
      <w:pPr>
        <w:spacing w:line="360" w:lineRule="auto"/>
        <w:jc w:val="both"/>
        <w:rPr>
          <w:color w:val="000000"/>
          <w:sz w:val="24"/>
        </w:rPr>
      </w:pPr>
    </w:p>
    <w:p w:rsidR="00F723EB" w:rsidRDefault="00F723EB" w:rsidP="00F72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23EB" w:rsidRDefault="00F723EB" w:rsidP="00F72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23EB" w:rsidRDefault="00F723EB" w:rsidP="00F72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723EB" w:rsidRPr="00F723EB" w:rsidRDefault="00F723EB" w:rsidP="00F72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723EB" w:rsidRPr="00F723EB" w:rsidSect="00F723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EB" w:rsidRDefault="00F723EB">
      <w:r>
        <w:separator/>
      </w:r>
    </w:p>
  </w:endnote>
  <w:endnote w:type="continuationSeparator" w:id="0">
    <w:p w:rsidR="00F723EB" w:rsidRDefault="00F7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EB" w:rsidRDefault="00F723EB">
      <w:r>
        <w:separator/>
      </w:r>
    </w:p>
  </w:footnote>
  <w:footnote w:type="continuationSeparator" w:id="0">
    <w:p w:rsidR="00F723EB" w:rsidRDefault="00F7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4r."/>
    <w:docVar w:name="AktNr" w:val="993/2024/P"/>
    <w:docVar w:name="Sprawa" w:val="powołania Komisji Konkursowej w celu zaopiniowania ofert złożonych w ramach otwartego konkursu ofert nr 35/2025 na powierzenie realizacji zadań Miasta Poznania w obszarze „Działalność na rzecz rodziny, macierzyństwa, rodzicielstwa, upowszechniania i ochrony praw dziecka” w 2025 r."/>
  </w:docVars>
  <w:rsids>
    <w:rsidRoot w:val="00F723EB"/>
    <w:rsid w:val="00072485"/>
    <w:rsid w:val="000C07FF"/>
    <w:rsid w:val="000E2E12"/>
    <w:rsid w:val="00167A3B"/>
    <w:rsid w:val="002C4925"/>
    <w:rsid w:val="00343A7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2024-12-04T12:13:00Z</dcterms:created>
  <dcterms:modified xsi:type="dcterms:W3CDTF">2024-12-04T12:13:00Z</dcterms:modified>
</cp:coreProperties>
</file>