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26E8">
              <w:rPr>
                <w:b/>
              </w:rPr>
              <w:fldChar w:fldCharType="separate"/>
            </w:r>
            <w:r w:rsidR="000826E8">
              <w:rPr>
                <w:b/>
              </w:rPr>
              <w:t>zarządzenie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sprawie rozstrzygnięcia otwartego konkursu ofert nr 5/2024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obszarze „Pomoc społeczna,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tym pomoc rodzinom</w:t>
            </w:r>
            <w:r w:rsidR="009315D6">
              <w:rPr>
                <w:b/>
              </w:rPr>
              <w:t xml:space="preserve"> i </w:t>
            </w:r>
            <w:r w:rsidR="000826E8">
              <w:rPr>
                <w:b/>
              </w:rPr>
              <w:t>osobom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trudnej sytuacji życiowej, oraz wyrównywanie szans tych rodzin</w:t>
            </w:r>
            <w:r w:rsidR="009315D6">
              <w:rPr>
                <w:b/>
              </w:rPr>
              <w:t xml:space="preserve"> i </w:t>
            </w:r>
            <w:r w:rsidR="000826E8">
              <w:rPr>
                <w:b/>
              </w:rPr>
              <w:t>osób” na realizację zadania publicznego pod tytułem: „Zapewnienie specjalistycznych usług opiekuńczych uprawnionym osobom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miejscu zamieszkania,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wyłączeniem osób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zaburzeniami psychicznymi, zgodnie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wymogami rozporządzenia Ministra Polityki Społecznej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dnia 22 września 2005 r.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sprawie specjalistycznych usług opiekuńczych (Dz. U.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2005 r. Nr 189, poz. 1598</w:t>
            </w:r>
            <w:r w:rsidR="009315D6">
              <w:rPr>
                <w:b/>
              </w:rPr>
              <w:t xml:space="preserve"> z </w:t>
            </w:r>
            <w:proofErr w:type="spellStart"/>
            <w:r w:rsidR="000826E8">
              <w:rPr>
                <w:b/>
              </w:rPr>
              <w:t>późn</w:t>
            </w:r>
            <w:proofErr w:type="spellEnd"/>
            <w:r w:rsidR="000826E8">
              <w:rPr>
                <w:b/>
              </w:rPr>
              <w:t>. zm.)”,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tym również dla 50 osób od 1 stycznia 2024 r. do 31 lipca 2024 r.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ramach zachowania trwałości projektu „Usługi społeczne</w:t>
            </w:r>
            <w:r w:rsidR="009315D6">
              <w:rPr>
                <w:b/>
              </w:rPr>
              <w:t xml:space="preserve"> i </w:t>
            </w:r>
            <w:r w:rsidR="000826E8">
              <w:rPr>
                <w:b/>
              </w:rPr>
              <w:t>opieka medyczna dla mieszkańców Poznania”, który był realizowany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latach 2019-2022</w:t>
            </w:r>
            <w:r w:rsidR="009315D6">
              <w:rPr>
                <w:b/>
              </w:rPr>
              <w:t xml:space="preserve"> i </w:t>
            </w:r>
            <w:r w:rsidR="000826E8">
              <w:rPr>
                <w:b/>
              </w:rPr>
              <w:t>współfinansowany przez Unię Europejską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Europejskiego Funduszu Społecznego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ramach „Wielkopolskiego Regionalnego Programu Operacyjnego na lata 2014-2020”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okresie od 1 stycznia 2024 roku do 31 grudnia 2024 roku, przez organizacje pozarządowe oraz podmioty,</w:t>
            </w:r>
            <w:r w:rsidR="009315D6">
              <w:rPr>
                <w:b/>
              </w:rPr>
              <w:t xml:space="preserve"> o </w:t>
            </w:r>
            <w:r w:rsidR="000826E8">
              <w:rPr>
                <w:b/>
              </w:rPr>
              <w:t>których mowa</w:t>
            </w:r>
            <w:r w:rsidR="009315D6">
              <w:rPr>
                <w:b/>
              </w:rPr>
              <w:t xml:space="preserve"> w </w:t>
            </w:r>
            <w:r w:rsidR="000826E8">
              <w:rPr>
                <w:b/>
              </w:rPr>
              <w:t>art. 3 ust. 3 ustawy</w:t>
            </w:r>
            <w:r w:rsidR="009315D6">
              <w:rPr>
                <w:b/>
              </w:rPr>
              <w:t xml:space="preserve"> z </w:t>
            </w:r>
            <w:r w:rsidR="000826E8">
              <w:rPr>
                <w:b/>
              </w:rPr>
              <w:t>dnia 24 kwietnia 2003 roku</w:t>
            </w:r>
            <w:r w:rsidR="009315D6">
              <w:rPr>
                <w:b/>
              </w:rPr>
              <w:t xml:space="preserve"> o </w:t>
            </w:r>
            <w:r w:rsidR="000826E8">
              <w:rPr>
                <w:b/>
              </w:rPr>
              <w:t>działalności pożytku publicznego</w:t>
            </w:r>
            <w:r w:rsidR="009315D6">
              <w:rPr>
                <w:b/>
              </w:rPr>
              <w:t xml:space="preserve"> i o </w:t>
            </w:r>
            <w:r w:rsidR="000826E8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26E8" w:rsidRDefault="00FA63B5" w:rsidP="000826E8">
      <w:pPr>
        <w:spacing w:line="360" w:lineRule="auto"/>
        <w:jc w:val="both"/>
      </w:pPr>
      <w:bookmarkStart w:id="2" w:name="z1"/>
      <w:bookmarkEnd w:id="2"/>
    </w:p>
    <w:p w:rsidR="000826E8" w:rsidRPr="000826E8" w:rsidRDefault="000826E8" w:rsidP="0008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26E8">
        <w:rPr>
          <w:color w:val="000000"/>
        </w:rPr>
        <w:t>Świadczenie specjalistycznych usług opiekuńczych</w:t>
      </w:r>
      <w:r w:rsidR="009315D6" w:rsidRPr="000826E8">
        <w:rPr>
          <w:color w:val="000000"/>
        </w:rPr>
        <w:t xml:space="preserve"> w</w:t>
      </w:r>
      <w:r w:rsidR="009315D6">
        <w:rPr>
          <w:color w:val="000000"/>
        </w:rPr>
        <w:t> </w:t>
      </w:r>
      <w:r w:rsidRPr="000826E8">
        <w:rPr>
          <w:color w:val="000000"/>
        </w:rPr>
        <w:t>miejscu zamieszkania,</w:t>
      </w:r>
      <w:r w:rsidR="009315D6" w:rsidRPr="000826E8">
        <w:rPr>
          <w:color w:val="000000"/>
        </w:rPr>
        <w:t xml:space="preserve"> z</w:t>
      </w:r>
      <w:r w:rsidR="009315D6">
        <w:rPr>
          <w:color w:val="000000"/>
        </w:rPr>
        <w:t> </w:t>
      </w:r>
      <w:r w:rsidRPr="000826E8">
        <w:rPr>
          <w:color w:val="000000"/>
        </w:rPr>
        <w:t>wyłączeniem osób</w:t>
      </w:r>
      <w:r w:rsidR="009315D6" w:rsidRPr="000826E8">
        <w:rPr>
          <w:color w:val="000000"/>
        </w:rPr>
        <w:t xml:space="preserve"> z</w:t>
      </w:r>
      <w:r w:rsidR="009315D6">
        <w:rPr>
          <w:color w:val="000000"/>
        </w:rPr>
        <w:t> </w:t>
      </w:r>
      <w:r w:rsidRPr="000826E8">
        <w:rPr>
          <w:color w:val="000000"/>
        </w:rPr>
        <w:t>zaburzeniami psychicznymi, należy do zadań własnych gminy. Zadanie to realizowane jest przez Wielkopolski Zarząd Wojewódzki Polskiego Komitetu Pomocy Społecznej. Zarządzenie wprowadza zmiany</w:t>
      </w:r>
      <w:r w:rsidR="009315D6" w:rsidRPr="000826E8">
        <w:rPr>
          <w:color w:val="000000"/>
        </w:rPr>
        <w:t xml:space="preserve"> w</w:t>
      </w:r>
      <w:r w:rsidR="009315D6">
        <w:rPr>
          <w:color w:val="000000"/>
        </w:rPr>
        <w:t> </w:t>
      </w:r>
      <w:r w:rsidRPr="000826E8">
        <w:rPr>
          <w:color w:val="000000"/>
        </w:rPr>
        <w:t>zakresie liczby godzin oraz wysokości dotacji. Wysokość środków finansowych przeznaczonych na wykonanie zadania zostaje zmniejszona</w:t>
      </w:r>
      <w:r w:rsidR="009315D6" w:rsidRPr="000826E8">
        <w:rPr>
          <w:color w:val="000000"/>
        </w:rPr>
        <w:t xml:space="preserve"> o</w:t>
      </w:r>
      <w:r w:rsidR="009315D6">
        <w:rPr>
          <w:color w:val="000000"/>
        </w:rPr>
        <w:t> </w:t>
      </w:r>
      <w:r w:rsidRPr="000826E8">
        <w:rPr>
          <w:color w:val="000000"/>
        </w:rPr>
        <w:t>kwotę 72 906,00 zł na podstawie weryfikacji potrzeb</w:t>
      </w:r>
      <w:r w:rsidR="009315D6" w:rsidRPr="000826E8">
        <w:rPr>
          <w:color w:val="000000"/>
        </w:rPr>
        <w:t xml:space="preserve"> w</w:t>
      </w:r>
      <w:r w:rsidR="009315D6">
        <w:rPr>
          <w:color w:val="000000"/>
        </w:rPr>
        <w:t> </w:t>
      </w:r>
      <w:r w:rsidRPr="000826E8">
        <w:rPr>
          <w:color w:val="000000"/>
        </w:rPr>
        <w:t>zakresie realizacji specjalistycznych usług opiekuńczych sporządzonej przez Miejski Ośrodek Pomocy Rodzinie</w:t>
      </w:r>
      <w:r w:rsidR="009315D6" w:rsidRPr="000826E8">
        <w:rPr>
          <w:color w:val="000000"/>
        </w:rPr>
        <w:t xml:space="preserve"> w</w:t>
      </w:r>
      <w:r w:rsidR="009315D6">
        <w:rPr>
          <w:color w:val="000000"/>
        </w:rPr>
        <w:t> </w:t>
      </w:r>
      <w:r w:rsidRPr="000826E8">
        <w:rPr>
          <w:color w:val="000000"/>
        </w:rPr>
        <w:t>Poznaniu</w:t>
      </w:r>
      <w:r w:rsidR="009315D6" w:rsidRPr="000826E8">
        <w:rPr>
          <w:color w:val="000000"/>
        </w:rPr>
        <w:t xml:space="preserve"> z</w:t>
      </w:r>
      <w:r w:rsidR="009315D6">
        <w:rPr>
          <w:color w:val="000000"/>
        </w:rPr>
        <w:t> </w:t>
      </w:r>
      <w:r w:rsidRPr="000826E8">
        <w:rPr>
          <w:color w:val="000000"/>
        </w:rPr>
        <w:t>dnia 2 grudnia 2024 roku. Zmiany uwzględniono</w:t>
      </w:r>
      <w:r w:rsidR="009315D6" w:rsidRPr="000826E8">
        <w:rPr>
          <w:color w:val="000000"/>
        </w:rPr>
        <w:t xml:space="preserve"> w</w:t>
      </w:r>
      <w:r w:rsidR="009315D6">
        <w:rPr>
          <w:color w:val="000000"/>
        </w:rPr>
        <w:t> </w:t>
      </w:r>
      <w:r w:rsidRPr="000826E8">
        <w:rPr>
          <w:color w:val="000000"/>
        </w:rPr>
        <w:t>załączniku do zarządzenia.</w:t>
      </w:r>
    </w:p>
    <w:p w:rsidR="000826E8" w:rsidRDefault="000826E8" w:rsidP="000826E8">
      <w:pPr>
        <w:spacing w:line="360" w:lineRule="auto"/>
        <w:jc w:val="both"/>
        <w:rPr>
          <w:color w:val="000000"/>
        </w:rPr>
      </w:pPr>
      <w:r w:rsidRPr="000826E8">
        <w:rPr>
          <w:color w:val="000000"/>
        </w:rPr>
        <w:lastRenderedPageBreak/>
        <w:t>W świetle powyższego przyjęcie zarządzenia jest zasadne.</w:t>
      </w:r>
    </w:p>
    <w:p w:rsidR="000826E8" w:rsidRDefault="000826E8" w:rsidP="000826E8">
      <w:pPr>
        <w:spacing w:line="360" w:lineRule="auto"/>
        <w:jc w:val="both"/>
      </w:pPr>
    </w:p>
    <w:p w:rsidR="000826E8" w:rsidRDefault="000826E8" w:rsidP="000826E8">
      <w:pPr>
        <w:keepNext/>
        <w:spacing w:line="360" w:lineRule="auto"/>
        <w:jc w:val="center"/>
      </w:pPr>
      <w:r>
        <w:t>ZASTĘPCZYNI DYREKTORKI</w:t>
      </w:r>
    </w:p>
    <w:p w:rsidR="000826E8" w:rsidRPr="000826E8" w:rsidRDefault="000826E8" w:rsidP="000826E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826E8" w:rsidRPr="000826E8" w:rsidSect="000826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E8" w:rsidRDefault="000826E8">
      <w:r>
        <w:separator/>
      </w:r>
    </w:p>
  </w:endnote>
  <w:endnote w:type="continuationSeparator" w:id="0">
    <w:p w:rsidR="000826E8" w:rsidRDefault="000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E8" w:rsidRDefault="000826E8">
      <w:r>
        <w:separator/>
      </w:r>
    </w:p>
  </w:footnote>
  <w:footnote w:type="continuationSeparator" w:id="0">
    <w:p w:rsidR="000826E8" w:rsidRDefault="0008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0826E8"/>
    <w:rsid w:val="000607A3"/>
    <w:rsid w:val="000826E8"/>
    <w:rsid w:val="00191992"/>
    <w:rsid w:val="001B1D53"/>
    <w:rsid w:val="002946C5"/>
    <w:rsid w:val="002C29F3"/>
    <w:rsid w:val="008C68E6"/>
    <w:rsid w:val="009315D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2024-12-10T08:09:00Z</dcterms:created>
  <dcterms:modified xsi:type="dcterms:W3CDTF">2024-12-10T08:09:00Z</dcterms:modified>
</cp:coreProperties>
</file>