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13E">
          <w:t>1019/2024/P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513E">
        <w:rPr>
          <w:b/>
          <w:sz w:val="28"/>
        </w:rPr>
        <w:fldChar w:fldCharType="separate"/>
      </w:r>
      <w:r w:rsidR="0088513E">
        <w:rPr>
          <w:b/>
          <w:sz w:val="28"/>
        </w:rPr>
        <w:t>11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13E">
              <w:rPr>
                <w:b/>
                <w:sz w:val="24"/>
                <w:szCs w:val="24"/>
              </w:rPr>
              <w:fldChar w:fldCharType="separate"/>
            </w:r>
            <w:r w:rsidR="0088513E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BB4134">
              <w:rPr>
                <w:b/>
                <w:sz w:val="24"/>
                <w:szCs w:val="24"/>
              </w:rPr>
              <w:t xml:space="preserve"> w </w:t>
            </w:r>
            <w:r w:rsidR="0088513E">
              <w:rPr>
                <w:b/>
                <w:sz w:val="24"/>
                <w:szCs w:val="24"/>
              </w:rPr>
              <w:t>Poznaniu</w:t>
            </w:r>
            <w:r w:rsidR="00BB4134">
              <w:rPr>
                <w:b/>
                <w:sz w:val="24"/>
                <w:szCs w:val="24"/>
              </w:rPr>
              <w:t xml:space="preserve"> w </w:t>
            </w:r>
            <w:r w:rsidR="0088513E">
              <w:rPr>
                <w:b/>
                <w:sz w:val="24"/>
                <w:szCs w:val="24"/>
              </w:rPr>
              <w:t>rejonie ul. Wierzbięcice 15, przeznaczonej do sprzedaży</w:t>
            </w:r>
            <w:r w:rsidR="00BB4134">
              <w:rPr>
                <w:b/>
                <w:sz w:val="24"/>
                <w:szCs w:val="24"/>
              </w:rPr>
              <w:t xml:space="preserve"> w </w:t>
            </w:r>
            <w:r w:rsidR="0088513E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513E">
        <w:rPr>
          <w:color w:val="000000"/>
          <w:sz w:val="24"/>
        </w:rPr>
        <w:t>Na podstawie art. 30 ust. 1 ustawy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8 marca 1990 r.</w:t>
      </w:r>
      <w:r w:rsidR="00BB4134" w:rsidRPr="0088513E">
        <w:rPr>
          <w:color w:val="000000"/>
          <w:sz w:val="24"/>
        </w:rPr>
        <w:t xml:space="preserve"> o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samorządzie gminnym (Dz. U.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2024 r. poz. 1465 ze zm.), art. 13 ust. 1, art. 35 ust. 1</w:t>
      </w:r>
      <w:r w:rsidR="00BB4134" w:rsidRPr="0088513E">
        <w:rPr>
          <w:color w:val="000000"/>
          <w:sz w:val="24"/>
        </w:rPr>
        <w:t xml:space="preserve"> i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2, art. 37 ust. 2 pkt 6, art. 67 ust. 1</w:t>
      </w:r>
      <w:r w:rsidR="00BB4134" w:rsidRPr="0088513E">
        <w:rPr>
          <w:color w:val="000000"/>
          <w:sz w:val="24"/>
        </w:rPr>
        <w:t xml:space="preserve"> i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3 ustawy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21 sierpnia 1997 r.</w:t>
      </w:r>
      <w:r w:rsidR="00BB4134" w:rsidRPr="0088513E">
        <w:rPr>
          <w:color w:val="000000"/>
          <w:sz w:val="24"/>
        </w:rPr>
        <w:t xml:space="preserve"> o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gospodarce nieruchomościami (Dz. U.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2024 r. poz. 1145 ze zm.), § 5 uchwały Nr LXI/840/V/2009 Rady Miasta Poznania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13 października 2009 r.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sprawie zasad gospodarowania nieruchomościami Miasta Poznania (tj. Dz. Urz. Woj.</w:t>
      </w:r>
      <w:r w:rsidRPr="0088513E">
        <w:rPr>
          <w:rFonts w:eastAsia="@Arial Unicode MS"/>
          <w:color w:val="000000"/>
          <w:sz w:val="24"/>
        </w:rPr>
        <w:t xml:space="preserve"> </w:t>
      </w:r>
      <w:r w:rsidRPr="0088513E">
        <w:rPr>
          <w:color w:val="000000"/>
          <w:sz w:val="24"/>
        </w:rPr>
        <w:t>Wielkopolskiego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2 grudnia 2019 r. poz. 10 091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późniejszymi zmianami) oraz zarządzenia Nr 243/2019/P Prezydenta Miasta Poznania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11 marca 2019 r.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sprawie określenia zasad realizacji art. 37 ust. 2 pkt 6 ustawy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21 sierpnia 1997 r.</w:t>
      </w:r>
      <w:r w:rsidR="00BB4134" w:rsidRPr="0088513E">
        <w:rPr>
          <w:color w:val="000000"/>
          <w:sz w:val="24"/>
        </w:rPr>
        <w:t xml:space="preserve"> o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gospodarce nieruchomościami zarządza się, co następuje:</w:t>
      </w:r>
    </w:p>
    <w:p w:rsidR="0088513E" w:rsidRDefault="0088513E" w:rsidP="0088513E">
      <w:pPr>
        <w:spacing w:line="360" w:lineRule="auto"/>
        <w:jc w:val="both"/>
        <w:rPr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8513E">
        <w:rPr>
          <w:color w:val="000000"/>
          <w:sz w:val="24"/>
        </w:rPr>
        <w:t>Przeznacza się do sprzedaży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trybie bezprzetargowym nieruchomość stanowiącą własność Miasta Poznania, położoną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 xml:space="preserve">Poznaniu </w:t>
      </w:r>
      <w:r w:rsidRPr="0088513E">
        <w:rPr>
          <w:b/>
          <w:bCs/>
          <w:color w:val="000000"/>
          <w:sz w:val="24"/>
        </w:rPr>
        <w:t>przy ul. Wierzbięcice 15</w:t>
      </w:r>
      <w:r w:rsidRPr="0088513E">
        <w:rPr>
          <w:color w:val="000000"/>
          <w:sz w:val="24"/>
        </w:rPr>
        <w:t>, wymienioną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wykazie stanowiącym załącznik do zarządzenia.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8513E">
        <w:rPr>
          <w:color w:val="000000"/>
          <w:sz w:val="24"/>
        </w:rPr>
        <w:t>Ogłasza się wykaz nieruchomości przeznaczonej do sprzedaży, stanowiący załącznik do zarządzenia,</w:t>
      </w:r>
      <w:r w:rsidR="00BB4134" w:rsidRPr="0088513E">
        <w:rPr>
          <w:color w:val="000000"/>
          <w:sz w:val="24"/>
        </w:rPr>
        <w:t xml:space="preserve"> a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obejmujący nieruchomość opisaną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§ 1.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Pr="0088513E" w:rsidRDefault="0088513E" w:rsidP="008851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13E">
        <w:rPr>
          <w:color w:val="000000"/>
          <w:sz w:val="24"/>
          <w:szCs w:val="24"/>
        </w:rPr>
        <w:t>1. Wykaz,</w:t>
      </w:r>
      <w:r w:rsidR="00BB4134" w:rsidRPr="0088513E">
        <w:rPr>
          <w:color w:val="000000"/>
          <w:sz w:val="24"/>
          <w:szCs w:val="24"/>
        </w:rPr>
        <w:t xml:space="preserve"> o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którym mowa</w:t>
      </w:r>
      <w:r w:rsidR="00BB4134" w:rsidRPr="0088513E">
        <w:rPr>
          <w:color w:val="000000"/>
          <w:sz w:val="24"/>
          <w:szCs w:val="24"/>
        </w:rPr>
        <w:t xml:space="preserve"> w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§ 2, podlega wywieszeniu na okres 21 dni na tablicy ogłoszeń</w:t>
      </w:r>
      <w:r w:rsidR="00BB4134" w:rsidRPr="0088513E">
        <w:rPr>
          <w:color w:val="000000"/>
          <w:sz w:val="24"/>
          <w:szCs w:val="24"/>
        </w:rPr>
        <w:t xml:space="preserve"> w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8513E" w:rsidRDefault="0088513E" w:rsidP="008851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13E">
        <w:rPr>
          <w:color w:val="000000"/>
          <w:sz w:val="24"/>
          <w:szCs w:val="24"/>
        </w:rPr>
        <w:t>2. Informacja</w:t>
      </w:r>
      <w:r w:rsidR="00BB4134" w:rsidRPr="0088513E">
        <w:rPr>
          <w:color w:val="000000"/>
          <w:sz w:val="24"/>
          <w:szCs w:val="24"/>
        </w:rPr>
        <w:t xml:space="preserve"> o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zamieszczeniu tego wykazu podana zostanie do publicznej wiadomości przez ogłoszenie</w:t>
      </w:r>
      <w:r w:rsidR="00BB4134" w:rsidRPr="0088513E">
        <w:rPr>
          <w:color w:val="000000"/>
          <w:sz w:val="24"/>
          <w:szCs w:val="24"/>
        </w:rPr>
        <w:t xml:space="preserve"> w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prasie lokalnej</w:t>
      </w:r>
      <w:r w:rsidR="00BB4134" w:rsidRPr="0088513E">
        <w:rPr>
          <w:color w:val="000000"/>
          <w:sz w:val="24"/>
          <w:szCs w:val="24"/>
        </w:rPr>
        <w:t xml:space="preserve"> o</w:t>
      </w:r>
      <w:r w:rsidR="00BB4134">
        <w:rPr>
          <w:color w:val="000000"/>
          <w:sz w:val="24"/>
          <w:szCs w:val="24"/>
        </w:rPr>
        <w:t> </w:t>
      </w:r>
      <w:r w:rsidRPr="0088513E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8513E">
        <w:rPr>
          <w:color w:val="000000"/>
          <w:sz w:val="24"/>
        </w:rPr>
        <w:t>Wykonanie zarządzenia powierza się dyrektorowi Wydziału Gospodarki Nieruchomościami Urzędu Miasta Poznania.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8513E">
        <w:rPr>
          <w:color w:val="000000"/>
          <w:sz w:val="24"/>
        </w:rPr>
        <w:t>Uchyla się zarządzenie Nr 20/2020/P Prezydenta Miasta Poznania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dnia 13 stycznia 2020 r.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sprawie ogłoszenia wykazu nieruchomości stanowiącej własność Miasta Poznania, położonej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Poznaniu przy ul. Wierzbięcice 15, przeznaczonej do sprzedaży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trybie bezprzetargowym 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8513E" w:rsidRDefault="0088513E" w:rsidP="0088513E">
      <w:pPr>
        <w:keepNext/>
        <w:spacing w:line="360" w:lineRule="auto"/>
        <w:rPr>
          <w:color w:val="000000"/>
          <w:sz w:val="24"/>
        </w:rPr>
      </w:pP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8513E">
        <w:rPr>
          <w:color w:val="000000"/>
          <w:sz w:val="24"/>
        </w:rPr>
        <w:t>Zarządzenie wchodzi</w:t>
      </w:r>
      <w:r w:rsidR="00BB4134" w:rsidRPr="0088513E">
        <w:rPr>
          <w:color w:val="000000"/>
          <w:sz w:val="24"/>
        </w:rPr>
        <w:t xml:space="preserve"> w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życie</w:t>
      </w:r>
      <w:r w:rsidR="00BB4134" w:rsidRPr="0088513E">
        <w:rPr>
          <w:color w:val="000000"/>
          <w:sz w:val="24"/>
        </w:rPr>
        <w:t xml:space="preserve"> z</w:t>
      </w:r>
      <w:r w:rsidR="00BB4134">
        <w:rPr>
          <w:color w:val="000000"/>
          <w:sz w:val="24"/>
        </w:rPr>
        <w:t> </w:t>
      </w:r>
      <w:r w:rsidRPr="0088513E">
        <w:rPr>
          <w:color w:val="000000"/>
          <w:sz w:val="24"/>
        </w:rPr>
        <w:t>dniem podpisania.</w:t>
      </w:r>
    </w:p>
    <w:p w:rsidR="0088513E" w:rsidRDefault="0088513E" w:rsidP="0088513E">
      <w:pPr>
        <w:spacing w:line="360" w:lineRule="auto"/>
        <w:jc w:val="both"/>
        <w:rPr>
          <w:color w:val="000000"/>
          <w:sz w:val="24"/>
        </w:rPr>
      </w:pPr>
    </w:p>
    <w:p w:rsidR="0088513E" w:rsidRDefault="0088513E" w:rsidP="0088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13E" w:rsidRDefault="0088513E" w:rsidP="0088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8513E" w:rsidRDefault="0088513E" w:rsidP="0088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8513E" w:rsidRPr="0088513E" w:rsidRDefault="0088513E" w:rsidP="0088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8513E" w:rsidRPr="0088513E" w:rsidSect="008851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3E" w:rsidRDefault="0088513E">
      <w:r>
        <w:separator/>
      </w:r>
    </w:p>
  </w:endnote>
  <w:endnote w:type="continuationSeparator" w:id="0">
    <w:p w:rsidR="0088513E" w:rsidRDefault="008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3E" w:rsidRDefault="0088513E">
      <w:r>
        <w:separator/>
      </w:r>
    </w:p>
  </w:footnote>
  <w:footnote w:type="continuationSeparator" w:id="0">
    <w:p w:rsidR="0088513E" w:rsidRDefault="0088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4r."/>
    <w:docVar w:name="AktNr" w:val="1019/2024/P"/>
    <w:docVar w:name="Sprawa" w:val="ogłoszenia wykazu nieruchomości stanowiącej własność Miasta Poznania, położonej w Poznaniu w rejonie ul. Wierzbięcice 15, przeznaczonej do sprzedaży w trybie bezprzetargowym."/>
  </w:docVars>
  <w:rsids>
    <w:rsidRoot w:val="008851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13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13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2024-12-12T10:29:00Z</dcterms:created>
  <dcterms:modified xsi:type="dcterms:W3CDTF">2024-12-12T10:29:00Z</dcterms:modified>
</cp:coreProperties>
</file>