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5510">
              <w:rPr>
                <w:b/>
              </w:rPr>
              <w:fldChar w:fldCharType="separate"/>
            </w:r>
            <w:r w:rsidR="003D5510">
              <w:rPr>
                <w:b/>
              </w:rPr>
              <w:t>zarządzenie</w:t>
            </w:r>
            <w:r w:rsidR="00455B0C">
              <w:rPr>
                <w:b/>
              </w:rPr>
              <w:t xml:space="preserve"> w </w:t>
            </w:r>
            <w:r w:rsidR="003D5510">
              <w:rPr>
                <w:b/>
              </w:rPr>
              <w:t>sprawie wydatkowania środków</w:t>
            </w:r>
            <w:r w:rsidR="00455B0C">
              <w:rPr>
                <w:b/>
              </w:rPr>
              <w:t xml:space="preserve"> z </w:t>
            </w:r>
            <w:r w:rsidR="003D5510">
              <w:rPr>
                <w:b/>
              </w:rPr>
              <w:t>budżetu Miasta Poznania</w:t>
            </w:r>
            <w:r w:rsidR="00455B0C">
              <w:rPr>
                <w:b/>
              </w:rPr>
              <w:t xml:space="preserve"> w </w:t>
            </w:r>
            <w:r w:rsidR="003D5510">
              <w:rPr>
                <w:b/>
              </w:rPr>
              <w:t>formie dotacji</w:t>
            </w:r>
            <w:r w:rsidR="00455B0C">
              <w:rPr>
                <w:b/>
              </w:rPr>
              <w:t xml:space="preserve"> z </w:t>
            </w:r>
            <w:r w:rsidR="003D5510">
              <w:rPr>
                <w:b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5510" w:rsidRDefault="00FA63B5" w:rsidP="003D5510">
      <w:pPr>
        <w:spacing w:line="360" w:lineRule="auto"/>
        <w:jc w:val="both"/>
      </w:pPr>
      <w:bookmarkStart w:id="2" w:name="z1"/>
      <w:bookmarkEnd w:id="2"/>
    </w:p>
    <w:p w:rsidR="003D5510" w:rsidRDefault="003D5510" w:rsidP="003D5510">
      <w:pPr>
        <w:spacing w:line="360" w:lineRule="auto"/>
        <w:jc w:val="both"/>
        <w:rPr>
          <w:color w:val="000000"/>
        </w:rPr>
      </w:pPr>
      <w:r w:rsidRPr="003D5510">
        <w:rPr>
          <w:color w:val="000000"/>
        </w:rPr>
        <w:t>Nowy podział został podyktowany przekazaniem dodatkowych środków finansowych przez Radę Osiedla Grunwald Południe dla jednostki OSP Poznań Kwiatowe na zakup sprzętu oraz zwiększeniem kwot dotacji</w:t>
      </w:r>
      <w:r w:rsidR="00455B0C" w:rsidRPr="003D5510">
        <w:rPr>
          <w:color w:val="000000"/>
        </w:rPr>
        <w:t xml:space="preserve"> w</w:t>
      </w:r>
      <w:r w:rsidR="00455B0C">
        <w:rPr>
          <w:color w:val="000000"/>
        </w:rPr>
        <w:t> </w:t>
      </w:r>
      <w:r w:rsidRPr="003D5510">
        <w:rPr>
          <w:color w:val="000000"/>
        </w:rPr>
        <w:t>2024 r. przez Wydział Zarządzania Kryzysowego</w:t>
      </w:r>
      <w:r w:rsidR="00455B0C" w:rsidRPr="003D5510">
        <w:rPr>
          <w:color w:val="000000"/>
        </w:rPr>
        <w:t xml:space="preserve"> i</w:t>
      </w:r>
      <w:r w:rsidR="00455B0C">
        <w:rPr>
          <w:color w:val="000000"/>
        </w:rPr>
        <w:t> </w:t>
      </w:r>
      <w:r w:rsidRPr="003D5510">
        <w:rPr>
          <w:color w:val="000000"/>
        </w:rPr>
        <w:t>Bezpieczeństwa dla jednostek OSP Poznań Głuszyna oraz OSP GRS Poznań.</w:t>
      </w:r>
    </w:p>
    <w:p w:rsidR="003D5510" w:rsidRDefault="003D5510" w:rsidP="003D5510">
      <w:pPr>
        <w:spacing w:line="360" w:lineRule="auto"/>
        <w:jc w:val="both"/>
      </w:pPr>
    </w:p>
    <w:p w:rsidR="003D5510" w:rsidRDefault="003D5510" w:rsidP="003D5510">
      <w:pPr>
        <w:keepNext/>
        <w:spacing w:line="360" w:lineRule="auto"/>
        <w:jc w:val="center"/>
      </w:pPr>
      <w:r>
        <w:t>DYREKTOR</w:t>
      </w:r>
    </w:p>
    <w:p w:rsidR="003D5510" w:rsidRDefault="003D5510" w:rsidP="003D5510">
      <w:pPr>
        <w:keepNext/>
        <w:spacing w:line="360" w:lineRule="auto"/>
        <w:jc w:val="center"/>
      </w:pPr>
      <w:r>
        <w:t>Wydziału Zarządzania Kryzysowego</w:t>
      </w:r>
    </w:p>
    <w:p w:rsidR="003D5510" w:rsidRDefault="003D5510" w:rsidP="003D5510">
      <w:pPr>
        <w:keepNext/>
        <w:spacing w:line="360" w:lineRule="auto"/>
        <w:jc w:val="center"/>
      </w:pPr>
      <w:r>
        <w:t>i Bezpieczeństwa</w:t>
      </w:r>
    </w:p>
    <w:p w:rsidR="003D5510" w:rsidRPr="003D5510" w:rsidRDefault="003D5510" w:rsidP="003D5510">
      <w:pPr>
        <w:keepNext/>
        <w:spacing w:line="360" w:lineRule="auto"/>
        <w:jc w:val="center"/>
      </w:pPr>
      <w:r>
        <w:t>(-) Witold Rewers</w:t>
      </w:r>
    </w:p>
    <w:sectPr w:rsidR="003D5510" w:rsidRPr="003D5510" w:rsidSect="003D55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10" w:rsidRDefault="003D5510">
      <w:r>
        <w:separator/>
      </w:r>
    </w:p>
  </w:endnote>
  <w:endnote w:type="continuationSeparator" w:id="0">
    <w:p w:rsidR="003D5510" w:rsidRDefault="003D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10" w:rsidRDefault="003D5510">
      <w:r>
        <w:separator/>
      </w:r>
    </w:p>
  </w:footnote>
  <w:footnote w:type="continuationSeparator" w:id="0">
    <w:p w:rsidR="003D5510" w:rsidRDefault="003D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3D5510"/>
    <w:rsid w:val="000607A3"/>
    <w:rsid w:val="00191992"/>
    <w:rsid w:val="001B1D53"/>
    <w:rsid w:val="002946C5"/>
    <w:rsid w:val="002C29F3"/>
    <w:rsid w:val="003D5510"/>
    <w:rsid w:val="00455B0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2024-12-19T07:13:00Z</dcterms:created>
  <dcterms:modified xsi:type="dcterms:W3CDTF">2024-12-19T07:13:00Z</dcterms:modified>
</cp:coreProperties>
</file>