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5564">
          <w:t>1076/2024/P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5564">
        <w:rPr>
          <w:b/>
          <w:sz w:val="28"/>
        </w:rPr>
        <w:fldChar w:fldCharType="separate"/>
      </w:r>
      <w:r w:rsidR="00D05564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5564">
              <w:rPr>
                <w:b/>
                <w:sz w:val="24"/>
                <w:szCs w:val="24"/>
              </w:rPr>
              <w:fldChar w:fldCharType="separate"/>
            </w:r>
            <w:r w:rsidR="00D05564">
              <w:rPr>
                <w:b/>
                <w:sz w:val="24"/>
                <w:szCs w:val="24"/>
              </w:rPr>
              <w:t>zasad wykonywania</w:t>
            </w:r>
            <w:r w:rsidR="00C84F80">
              <w:rPr>
                <w:b/>
                <w:sz w:val="24"/>
                <w:szCs w:val="24"/>
              </w:rPr>
              <w:t xml:space="preserve"> i </w:t>
            </w:r>
            <w:r w:rsidR="00D05564">
              <w:rPr>
                <w:b/>
                <w:sz w:val="24"/>
                <w:szCs w:val="24"/>
              </w:rPr>
              <w:t>rozliczania zadania własnego gminy</w:t>
            </w:r>
            <w:r w:rsidR="00C84F80">
              <w:rPr>
                <w:b/>
                <w:sz w:val="24"/>
                <w:szCs w:val="24"/>
              </w:rPr>
              <w:t xml:space="preserve"> z </w:t>
            </w:r>
            <w:r w:rsidR="00D05564">
              <w:rPr>
                <w:b/>
                <w:sz w:val="24"/>
                <w:szCs w:val="24"/>
              </w:rPr>
              <w:t>zakresu utrzymania czystości</w:t>
            </w:r>
            <w:r w:rsidR="00C84F80">
              <w:rPr>
                <w:b/>
                <w:sz w:val="24"/>
                <w:szCs w:val="24"/>
              </w:rPr>
              <w:t xml:space="preserve"> i </w:t>
            </w:r>
            <w:r w:rsidR="00D05564">
              <w:rPr>
                <w:b/>
                <w:sz w:val="24"/>
                <w:szCs w:val="24"/>
              </w:rPr>
              <w:t>porządku, obejmującego utrzymanie czystości oraz odbiór</w:t>
            </w:r>
            <w:r w:rsidR="00C84F80">
              <w:rPr>
                <w:b/>
                <w:sz w:val="24"/>
                <w:szCs w:val="24"/>
              </w:rPr>
              <w:t xml:space="preserve"> i </w:t>
            </w:r>
            <w:r w:rsidR="00D05564">
              <w:rPr>
                <w:b/>
                <w:sz w:val="24"/>
                <w:szCs w:val="24"/>
              </w:rPr>
              <w:t>zagospodarowanie odpadów zebranych</w:t>
            </w:r>
            <w:r w:rsidR="00C84F80">
              <w:rPr>
                <w:b/>
                <w:sz w:val="24"/>
                <w:szCs w:val="24"/>
              </w:rPr>
              <w:t xml:space="preserve"> z </w:t>
            </w:r>
            <w:r w:rsidR="00D05564">
              <w:rPr>
                <w:b/>
                <w:sz w:val="24"/>
                <w:szCs w:val="24"/>
              </w:rPr>
              <w:t>terenu placu Wolności, powierzonego Zakładowi Zagospodarowania Odpadów</w:t>
            </w:r>
            <w:r w:rsidR="00C84F80">
              <w:rPr>
                <w:b/>
                <w:sz w:val="24"/>
                <w:szCs w:val="24"/>
              </w:rPr>
              <w:t xml:space="preserve"> w </w:t>
            </w:r>
            <w:r w:rsidR="00D05564">
              <w:rPr>
                <w:b/>
                <w:sz w:val="24"/>
                <w:szCs w:val="24"/>
              </w:rPr>
              <w:t>Poznaniu sp.</w:t>
            </w:r>
            <w:r w:rsidR="00C84F80">
              <w:rPr>
                <w:b/>
                <w:sz w:val="24"/>
                <w:szCs w:val="24"/>
              </w:rPr>
              <w:t xml:space="preserve"> z </w:t>
            </w:r>
            <w:r w:rsidR="00D05564">
              <w:rPr>
                <w:b/>
                <w:sz w:val="24"/>
                <w:szCs w:val="24"/>
              </w:rPr>
              <w:t xml:space="preserve">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5564" w:rsidP="00D055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5564">
        <w:rPr>
          <w:color w:val="000000"/>
          <w:sz w:val="24"/>
          <w:szCs w:val="24"/>
        </w:rPr>
        <w:t>Na podstawie art. 30 ust. 1 ustawy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dnia 8 marca 1990 r.</w:t>
      </w:r>
      <w:r w:rsidR="00C84F80" w:rsidRPr="00D05564">
        <w:rPr>
          <w:color w:val="000000"/>
          <w:sz w:val="24"/>
          <w:szCs w:val="24"/>
        </w:rPr>
        <w:t xml:space="preserve"> o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samorządzie gminnym (Dz. U.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2024 r. poz. 1465 ze zm.), art. 2 ustawy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dnia 20 grudnia 1996 r.</w:t>
      </w:r>
      <w:r w:rsidR="00C84F80" w:rsidRPr="00D05564">
        <w:rPr>
          <w:color w:val="000000"/>
          <w:sz w:val="24"/>
          <w:szCs w:val="24"/>
        </w:rPr>
        <w:t xml:space="preserve"> o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gospodarce komunalnej (Dz. U.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2021 r. poz. 679), uchwały Nr LXII/1147/VIII/2022 Rady Miasta Poznania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dnia 5 kwietnia 2022 r.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sprawie powierzenia Zakładowi Zagospodarowania Odpadów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Poznaniu sp.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o.o. zadania własnego gminy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zakresu utrzymania czystości</w:t>
      </w:r>
      <w:r w:rsidR="00C84F80" w:rsidRPr="00D05564">
        <w:rPr>
          <w:color w:val="000000"/>
          <w:sz w:val="24"/>
          <w:szCs w:val="24"/>
        </w:rPr>
        <w:t xml:space="preserve"> i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porządku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gminie, obejmującego utrzymanie czystości oraz odbiór</w:t>
      </w:r>
      <w:r w:rsidR="00C84F80" w:rsidRPr="00D05564">
        <w:rPr>
          <w:color w:val="000000"/>
          <w:sz w:val="24"/>
          <w:szCs w:val="24"/>
        </w:rPr>
        <w:t xml:space="preserve"> i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zagospodarowanie odpadów zebranych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terenów ogólnodostępnych, stanowiących własność Miasta Poznania lub znajdujących się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posiadaniu Miasta Poznania zarządza się, co następuje:</w:t>
      </w:r>
    </w:p>
    <w:p w:rsidR="00D05564" w:rsidRDefault="00D05564" w:rsidP="00D05564">
      <w:pPr>
        <w:spacing w:line="360" w:lineRule="auto"/>
        <w:jc w:val="both"/>
        <w:rPr>
          <w:sz w:val="24"/>
        </w:rPr>
      </w:pPr>
    </w:p>
    <w:p w:rsidR="00D05564" w:rsidRDefault="00D05564" w:rsidP="00D055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5564" w:rsidRDefault="00D05564" w:rsidP="00D05564">
      <w:pPr>
        <w:keepNext/>
        <w:spacing w:line="360" w:lineRule="auto"/>
        <w:rPr>
          <w:color w:val="000000"/>
          <w:sz w:val="24"/>
        </w:rPr>
      </w:pPr>
    </w:p>
    <w:p w:rsidR="00D05564" w:rsidRDefault="00D05564" w:rsidP="00D055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5564">
        <w:rPr>
          <w:color w:val="000000"/>
          <w:sz w:val="24"/>
          <w:szCs w:val="24"/>
        </w:rPr>
        <w:t>Mając na uwadze postanowienia uchwały Nr LXII/1147/VIII/2022 Rady Miasta Poznania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dnia 5 kwietnia 2022 r., ustala się zasady wykonywania</w:t>
      </w:r>
      <w:r w:rsidR="00C84F80" w:rsidRPr="00D05564">
        <w:rPr>
          <w:color w:val="000000"/>
          <w:sz w:val="24"/>
          <w:szCs w:val="24"/>
        </w:rPr>
        <w:t xml:space="preserve"> i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rozliczania zadania własnego gminy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zakresu utrzymania czystości</w:t>
      </w:r>
      <w:r w:rsidR="00C84F80" w:rsidRPr="00D05564">
        <w:rPr>
          <w:color w:val="000000"/>
          <w:sz w:val="24"/>
          <w:szCs w:val="24"/>
        </w:rPr>
        <w:t xml:space="preserve"> i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porządku, obejmującego utrzymanie czystości oraz odbiór</w:t>
      </w:r>
      <w:r w:rsidR="00C84F80" w:rsidRPr="00D05564">
        <w:rPr>
          <w:color w:val="000000"/>
          <w:sz w:val="24"/>
          <w:szCs w:val="24"/>
        </w:rPr>
        <w:t xml:space="preserve"> i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zagospodarowanie odpadów zebranych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terenu placu Wolności, powierzonego Zakładowi Zagospodarowania Odpadów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Poznaniu sp.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o.o.,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brzmieniu jak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załączniku do zarządzenia.</w:t>
      </w:r>
    </w:p>
    <w:p w:rsidR="00D05564" w:rsidRDefault="00D05564" w:rsidP="00D05564">
      <w:pPr>
        <w:spacing w:line="360" w:lineRule="auto"/>
        <w:jc w:val="both"/>
        <w:rPr>
          <w:color w:val="000000"/>
          <w:sz w:val="24"/>
        </w:rPr>
      </w:pPr>
    </w:p>
    <w:p w:rsidR="00D05564" w:rsidRDefault="00D05564" w:rsidP="00D055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05564" w:rsidRDefault="00D05564" w:rsidP="00D05564">
      <w:pPr>
        <w:keepNext/>
        <w:spacing w:line="360" w:lineRule="auto"/>
        <w:rPr>
          <w:color w:val="000000"/>
          <w:sz w:val="24"/>
        </w:rPr>
      </w:pPr>
    </w:p>
    <w:p w:rsidR="00D05564" w:rsidRDefault="00D05564" w:rsidP="00D055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5564">
        <w:rPr>
          <w:color w:val="000000"/>
          <w:sz w:val="24"/>
          <w:szCs w:val="24"/>
        </w:rPr>
        <w:t xml:space="preserve">Wykonanie zarządzenia powierza się dyrektorom wydziałów Urzędu Miasta Poznania </w:t>
      </w:r>
      <w:r w:rsidRPr="00D05564">
        <w:rPr>
          <w:color w:val="000000"/>
          <w:sz w:val="24"/>
          <w:szCs w:val="22"/>
        </w:rPr>
        <w:t>–</w:t>
      </w:r>
      <w:r w:rsidRPr="00D05564">
        <w:rPr>
          <w:color w:val="000000"/>
          <w:sz w:val="24"/>
          <w:szCs w:val="24"/>
        </w:rPr>
        <w:t xml:space="preserve"> Wydziału Gospodarki Nieruchomościami</w:t>
      </w:r>
      <w:r w:rsidR="00C84F80" w:rsidRPr="00D05564">
        <w:rPr>
          <w:color w:val="000000"/>
          <w:sz w:val="24"/>
          <w:szCs w:val="24"/>
        </w:rPr>
        <w:t xml:space="preserve"> i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Wydziału Gospodarki Komunalnej oraz Zarządowi Zakładu Zagospodarowania Odpadów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Poznaniu sp.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o.o., zgodnie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podziałem obowiązków określonych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załączniku.</w:t>
      </w:r>
    </w:p>
    <w:p w:rsidR="00D05564" w:rsidRDefault="00D05564" w:rsidP="00D05564">
      <w:pPr>
        <w:spacing w:line="360" w:lineRule="auto"/>
        <w:jc w:val="both"/>
        <w:rPr>
          <w:color w:val="000000"/>
          <w:sz w:val="24"/>
        </w:rPr>
      </w:pPr>
    </w:p>
    <w:p w:rsidR="00D05564" w:rsidRDefault="00D05564" w:rsidP="00D055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5564" w:rsidRDefault="00D05564" w:rsidP="00D05564">
      <w:pPr>
        <w:keepNext/>
        <w:spacing w:line="360" w:lineRule="auto"/>
        <w:rPr>
          <w:color w:val="000000"/>
          <w:sz w:val="24"/>
        </w:rPr>
      </w:pPr>
    </w:p>
    <w:p w:rsidR="00D05564" w:rsidRDefault="00D05564" w:rsidP="00D055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5564">
        <w:rPr>
          <w:color w:val="000000"/>
          <w:sz w:val="24"/>
          <w:szCs w:val="24"/>
        </w:rPr>
        <w:t>Zarządzenie wchodzi</w:t>
      </w:r>
      <w:r w:rsidR="00C84F80" w:rsidRPr="00D05564">
        <w:rPr>
          <w:color w:val="000000"/>
          <w:sz w:val="24"/>
          <w:szCs w:val="24"/>
        </w:rPr>
        <w:t xml:space="preserve"> w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życie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dniem podpisania</w:t>
      </w:r>
      <w:r w:rsidR="00C84F80" w:rsidRPr="00D05564">
        <w:rPr>
          <w:color w:val="000000"/>
          <w:sz w:val="24"/>
          <w:szCs w:val="24"/>
        </w:rPr>
        <w:t xml:space="preserve"> z</w:t>
      </w:r>
      <w:r w:rsidR="00C84F80">
        <w:rPr>
          <w:color w:val="000000"/>
          <w:sz w:val="24"/>
          <w:szCs w:val="24"/>
        </w:rPr>
        <w:t> </w:t>
      </w:r>
      <w:r w:rsidRPr="00D05564">
        <w:rPr>
          <w:color w:val="000000"/>
          <w:sz w:val="24"/>
          <w:szCs w:val="24"/>
        </w:rPr>
        <w:t>mocą obowiązującą od dnia 1 stycznia 2025 r.</w:t>
      </w:r>
    </w:p>
    <w:p w:rsidR="00D05564" w:rsidRDefault="00D05564" w:rsidP="00D05564">
      <w:pPr>
        <w:spacing w:line="360" w:lineRule="auto"/>
        <w:jc w:val="both"/>
        <w:rPr>
          <w:color w:val="000000"/>
          <w:sz w:val="24"/>
        </w:rPr>
      </w:pPr>
    </w:p>
    <w:p w:rsidR="00D05564" w:rsidRDefault="00D05564" w:rsidP="00D055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5564" w:rsidRDefault="00D05564" w:rsidP="00D055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D05564" w:rsidRDefault="00D05564" w:rsidP="00D055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D05564" w:rsidRPr="00D05564" w:rsidRDefault="00D05564" w:rsidP="00D055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05564" w:rsidRPr="00D05564" w:rsidSect="00D055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64" w:rsidRDefault="00D05564">
      <w:r>
        <w:separator/>
      </w:r>
    </w:p>
  </w:endnote>
  <w:endnote w:type="continuationSeparator" w:id="0">
    <w:p w:rsidR="00D05564" w:rsidRDefault="00D0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64" w:rsidRDefault="00D05564">
      <w:r>
        <w:separator/>
      </w:r>
    </w:p>
  </w:footnote>
  <w:footnote w:type="continuationSeparator" w:id="0">
    <w:p w:rsidR="00D05564" w:rsidRDefault="00D0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76/2024/P"/>
    <w:docVar w:name="Sprawa" w:val="zasad wykonywania i rozliczania zadania własnego gminy z zakresu utrzymania czystości i porządku, obejmującego utrzymanie czystości oraz odbiór i zagospodarowanie odpadów zebranych z terenu placu Wolności, powierzonego Zakładowi Zagospodarowania Odpadów w Poznaniu sp. z o.o. "/>
  </w:docVars>
  <w:rsids>
    <w:rsidRoot w:val="00D055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4F80"/>
    <w:rsid w:val="00CB05CD"/>
    <w:rsid w:val="00CD3B7B"/>
    <w:rsid w:val="00CE5304"/>
    <w:rsid w:val="00D0556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5D51-9706-47C3-9133-BDAD2E70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2024-12-23T13:12:00Z</dcterms:created>
  <dcterms:modified xsi:type="dcterms:W3CDTF">2024-12-23T13:12:00Z</dcterms:modified>
</cp:coreProperties>
</file>