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5393">
          <w:t>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5393">
        <w:rPr>
          <w:b/>
          <w:sz w:val="28"/>
        </w:rPr>
        <w:fldChar w:fldCharType="separate"/>
      </w:r>
      <w:r w:rsidR="00675393">
        <w:rPr>
          <w:b/>
          <w:sz w:val="28"/>
        </w:rPr>
        <w:t>16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5393">
              <w:rPr>
                <w:b/>
                <w:sz w:val="24"/>
                <w:szCs w:val="24"/>
              </w:rPr>
              <w:fldChar w:fldCharType="separate"/>
            </w:r>
            <w:r w:rsidR="00675393">
              <w:rPr>
                <w:b/>
                <w:sz w:val="24"/>
                <w:szCs w:val="24"/>
              </w:rPr>
              <w:t>wydatkowania środków</w:t>
            </w:r>
            <w:r w:rsidR="00AB47E8">
              <w:rPr>
                <w:b/>
                <w:sz w:val="24"/>
                <w:szCs w:val="24"/>
              </w:rPr>
              <w:t xml:space="preserve"> z </w:t>
            </w:r>
            <w:r w:rsidR="00675393">
              <w:rPr>
                <w:b/>
                <w:sz w:val="24"/>
                <w:szCs w:val="24"/>
              </w:rPr>
              <w:t>budżetu Miasta Poznania</w:t>
            </w:r>
            <w:r w:rsidR="00AB47E8">
              <w:rPr>
                <w:b/>
                <w:sz w:val="24"/>
                <w:szCs w:val="24"/>
              </w:rPr>
              <w:t xml:space="preserve"> w </w:t>
            </w:r>
            <w:r w:rsidR="00675393">
              <w:rPr>
                <w:b/>
                <w:sz w:val="24"/>
                <w:szCs w:val="24"/>
              </w:rPr>
              <w:t>formie dotacji</w:t>
            </w:r>
            <w:r w:rsidR="00AB47E8">
              <w:rPr>
                <w:b/>
                <w:sz w:val="24"/>
                <w:szCs w:val="24"/>
              </w:rPr>
              <w:t xml:space="preserve"> z </w:t>
            </w:r>
            <w:r w:rsidR="00675393">
              <w:rPr>
                <w:b/>
                <w:sz w:val="24"/>
                <w:szCs w:val="24"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5393" w:rsidP="006753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5393">
        <w:rPr>
          <w:color w:val="000000"/>
          <w:sz w:val="24"/>
          <w:szCs w:val="24"/>
        </w:rPr>
        <w:t>Na podstawie art. 30 ust. 2 pkt 4 ustawy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dnia 8 marca 1990 r.</w:t>
      </w:r>
      <w:r w:rsidR="00AB47E8" w:rsidRPr="00675393">
        <w:rPr>
          <w:color w:val="000000"/>
          <w:sz w:val="24"/>
          <w:szCs w:val="24"/>
        </w:rPr>
        <w:t xml:space="preserve"> o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samorządzie gminnym (Dz. U.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2024 r. poz. 1465 ze zm.), art. 221 ust. 1</w:t>
      </w:r>
      <w:r w:rsidR="00AB47E8" w:rsidRPr="00675393">
        <w:rPr>
          <w:color w:val="000000"/>
          <w:sz w:val="24"/>
          <w:szCs w:val="24"/>
        </w:rPr>
        <w:t xml:space="preserve"> i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2, art. 247 ust. 1 ustawy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dnia 27 sierpnia 2009 r.</w:t>
      </w:r>
      <w:r w:rsidR="00AB47E8" w:rsidRPr="00675393">
        <w:rPr>
          <w:color w:val="000000"/>
          <w:sz w:val="24"/>
          <w:szCs w:val="24"/>
        </w:rPr>
        <w:t xml:space="preserve"> o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finansach publicznych (Dz.</w:t>
      </w:r>
      <w:r w:rsidR="00AB47E8" w:rsidRPr="00675393">
        <w:rPr>
          <w:color w:val="000000"/>
          <w:sz w:val="24"/>
          <w:szCs w:val="24"/>
        </w:rPr>
        <w:t xml:space="preserve"> U</w:t>
      </w:r>
      <w:r w:rsidR="00AB47E8">
        <w:rPr>
          <w:color w:val="000000"/>
          <w:sz w:val="24"/>
          <w:szCs w:val="24"/>
        </w:rPr>
        <w:t> </w:t>
      </w:r>
      <w:r w:rsidR="00AB47E8" w:rsidRPr="00675393">
        <w:rPr>
          <w:color w:val="000000"/>
          <w:sz w:val="24"/>
          <w:szCs w:val="24"/>
        </w:rPr>
        <w:t>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2024 r. poz. 1530 ze zm.) oraz art. 32 ust. 5 ustawy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dnia 17 grudnia 2021 r.</w:t>
      </w:r>
      <w:r w:rsidR="00AB47E8" w:rsidRPr="00675393">
        <w:rPr>
          <w:color w:val="000000"/>
          <w:sz w:val="24"/>
          <w:szCs w:val="24"/>
        </w:rPr>
        <w:t xml:space="preserve"> o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ochotniczych strażach pożarnych (Dz. U.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2024 r. poz. 233 ze zm.) zarządza się, co następuje:</w:t>
      </w:r>
    </w:p>
    <w:p w:rsidR="00675393" w:rsidRDefault="00675393" w:rsidP="00675393">
      <w:pPr>
        <w:spacing w:line="360" w:lineRule="auto"/>
        <w:jc w:val="both"/>
        <w:rPr>
          <w:sz w:val="24"/>
        </w:rPr>
      </w:pPr>
    </w:p>
    <w:p w:rsidR="00675393" w:rsidRDefault="00675393" w:rsidP="00675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5393" w:rsidRDefault="00675393" w:rsidP="00675393">
      <w:pPr>
        <w:keepNext/>
        <w:spacing w:line="360" w:lineRule="auto"/>
        <w:rPr>
          <w:color w:val="000000"/>
          <w:sz w:val="24"/>
        </w:rPr>
      </w:pPr>
    </w:p>
    <w:p w:rsidR="00675393" w:rsidRDefault="00675393" w:rsidP="006753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5393">
        <w:rPr>
          <w:color w:val="000000"/>
          <w:sz w:val="24"/>
          <w:szCs w:val="24"/>
        </w:rPr>
        <w:t>Miasto postanawia realizować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2025 r. zadanie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zakresu wyposażenia, utrzymania, wyszkolenia, ubezpieczenia oraz zapewnienia gotowości bojowej ochotniczych straży pożarnych wymienionych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załączniku do zarządzenia</w:t>
      </w:r>
      <w:r w:rsidR="00AB47E8" w:rsidRPr="00675393">
        <w:rPr>
          <w:color w:val="000000"/>
          <w:sz w:val="24"/>
          <w:szCs w:val="24"/>
        </w:rPr>
        <w:t xml:space="preserve"> i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przekazać na ten cel kwotę 461 800</w:t>
      </w:r>
      <w:r w:rsidRPr="00675393">
        <w:rPr>
          <w:b/>
          <w:bCs/>
          <w:color w:val="000000"/>
          <w:sz w:val="24"/>
          <w:szCs w:val="24"/>
        </w:rPr>
        <w:t xml:space="preserve"> </w:t>
      </w:r>
      <w:r w:rsidRPr="00675393">
        <w:rPr>
          <w:color w:val="000000"/>
          <w:sz w:val="24"/>
          <w:szCs w:val="24"/>
        </w:rPr>
        <w:t>zł (w tym 86 000 zł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rad osiedli).</w:t>
      </w:r>
    </w:p>
    <w:p w:rsidR="00675393" w:rsidRDefault="00675393" w:rsidP="00675393">
      <w:pPr>
        <w:spacing w:line="360" w:lineRule="auto"/>
        <w:jc w:val="both"/>
        <w:rPr>
          <w:color w:val="000000"/>
          <w:sz w:val="24"/>
        </w:rPr>
      </w:pPr>
    </w:p>
    <w:p w:rsidR="00675393" w:rsidRDefault="00675393" w:rsidP="00675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5393" w:rsidRDefault="00675393" w:rsidP="00675393">
      <w:pPr>
        <w:keepNext/>
        <w:spacing w:line="360" w:lineRule="auto"/>
        <w:rPr>
          <w:color w:val="000000"/>
          <w:sz w:val="24"/>
        </w:rPr>
      </w:pPr>
    </w:p>
    <w:p w:rsidR="00675393" w:rsidRDefault="00675393" w:rsidP="006753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5393">
        <w:rPr>
          <w:color w:val="000000"/>
          <w:sz w:val="24"/>
          <w:szCs w:val="24"/>
        </w:rPr>
        <w:t>Prezydent Miasta Poznania czyni odpowiedzialnym Dyrektora Wydziału Zarządzania Kryzysowego</w:t>
      </w:r>
      <w:r w:rsidR="00AB47E8" w:rsidRPr="00675393">
        <w:rPr>
          <w:color w:val="000000"/>
          <w:sz w:val="24"/>
          <w:szCs w:val="24"/>
        </w:rPr>
        <w:t xml:space="preserve"> i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Bezpieczeństwa Urzędu Miasta Poznania za zawarcie odpowiednich umów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podmiotami wskazanymi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załączniku do zarządzenia.</w:t>
      </w:r>
    </w:p>
    <w:p w:rsidR="00675393" w:rsidRDefault="00675393" w:rsidP="00675393">
      <w:pPr>
        <w:spacing w:line="360" w:lineRule="auto"/>
        <w:jc w:val="both"/>
        <w:rPr>
          <w:color w:val="000000"/>
          <w:sz w:val="24"/>
        </w:rPr>
      </w:pPr>
    </w:p>
    <w:p w:rsidR="00675393" w:rsidRDefault="00675393" w:rsidP="00675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75393" w:rsidRDefault="00675393" w:rsidP="00675393">
      <w:pPr>
        <w:keepNext/>
        <w:spacing w:line="360" w:lineRule="auto"/>
        <w:rPr>
          <w:color w:val="000000"/>
          <w:sz w:val="24"/>
        </w:rPr>
      </w:pPr>
    </w:p>
    <w:p w:rsidR="00675393" w:rsidRDefault="00675393" w:rsidP="006753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5393">
        <w:rPr>
          <w:color w:val="000000"/>
          <w:sz w:val="24"/>
          <w:szCs w:val="24"/>
        </w:rPr>
        <w:t>Prezydent Miasta Poznania poleca zobowiązać podmioty,</w:t>
      </w:r>
      <w:r w:rsidR="00AB47E8" w:rsidRPr="00675393">
        <w:rPr>
          <w:color w:val="000000"/>
          <w:sz w:val="24"/>
          <w:szCs w:val="24"/>
        </w:rPr>
        <w:t xml:space="preserve"> o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których mowa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§ 1, do przedłożenia sprawozdania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wykonania zadania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terminie określonym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zawartej umowie.</w:t>
      </w:r>
    </w:p>
    <w:p w:rsidR="00675393" w:rsidRDefault="00675393" w:rsidP="00675393">
      <w:pPr>
        <w:spacing w:line="360" w:lineRule="auto"/>
        <w:jc w:val="both"/>
        <w:rPr>
          <w:color w:val="000000"/>
          <w:sz w:val="24"/>
        </w:rPr>
      </w:pPr>
    </w:p>
    <w:p w:rsidR="00675393" w:rsidRDefault="00675393" w:rsidP="00675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5393" w:rsidRDefault="00675393" w:rsidP="00675393">
      <w:pPr>
        <w:keepNext/>
        <w:spacing w:line="360" w:lineRule="auto"/>
        <w:rPr>
          <w:color w:val="000000"/>
          <w:sz w:val="24"/>
        </w:rPr>
      </w:pPr>
    </w:p>
    <w:p w:rsidR="00675393" w:rsidRDefault="00675393" w:rsidP="006753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5393">
        <w:rPr>
          <w:color w:val="000000"/>
          <w:sz w:val="24"/>
          <w:szCs w:val="24"/>
        </w:rPr>
        <w:t>Zarządzenie wchodzi</w:t>
      </w:r>
      <w:r w:rsidR="00AB47E8" w:rsidRPr="00675393">
        <w:rPr>
          <w:color w:val="000000"/>
          <w:sz w:val="24"/>
          <w:szCs w:val="24"/>
        </w:rPr>
        <w:t xml:space="preserve"> w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życie</w:t>
      </w:r>
      <w:r w:rsidR="00AB47E8" w:rsidRPr="00675393">
        <w:rPr>
          <w:color w:val="000000"/>
          <w:sz w:val="24"/>
          <w:szCs w:val="24"/>
        </w:rPr>
        <w:t xml:space="preserve"> z</w:t>
      </w:r>
      <w:r w:rsidR="00AB47E8">
        <w:rPr>
          <w:color w:val="000000"/>
          <w:sz w:val="24"/>
          <w:szCs w:val="24"/>
        </w:rPr>
        <w:t> </w:t>
      </w:r>
      <w:r w:rsidRPr="00675393">
        <w:rPr>
          <w:color w:val="000000"/>
          <w:sz w:val="24"/>
          <w:szCs w:val="24"/>
        </w:rPr>
        <w:t>dniem podpisania.</w:t>
      </w:r>
    </w:p>
    <w:p w:rsidR="00675393" w:rsidRDefault="00675393" w:rsidP="00675393">
      <w:pPr>
        <w:spacing w:line="360" w:lineRule="auto"/>
        <w:jc w:val="both"/>
        <w:rPr>
          <w:color w:val="000000"/>
          <w:sz w:val="24"/>
        </w:rPr>
      </w:pPr>
    </w:p>
    <w:p w:rsidR="00675393" w:rsidRDefault="00675393" w:rsidP="00675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5393" w:rsidRDefault="00675393" w:rsidP="00675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75393" w:rsidRPr="00675393" w:rsidRDefault="00675393" w:rsidP="00675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5393" w:rsidRPr="00675393" w:rsidSect="006753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93" w:rsidRDefault="00675393">
      <w:r>
        <w:separator/>
      </w:r>
    </w:p>
  </w:endnote>
  <w:endnote w:type="continuationSeparator" w:id="0">
    <w:p w:rsidR="00675393" w:rsidRDefault="006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93" w:rsidRDefault="00675393">
      <w:r>
        <w:separator/>
      </w:r>
    </w:p>
  </w:footnote>
  <w:footnote w:type="continuationSeparator" w:id="0">
    <w:p w:rsidR="00675393" w:rsidRDefault="0067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5 r."/>
    <w:docVar w:name="AktNr" w:val="19/2025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6753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39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7E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2025-01-16T11:51:00Z</dcterms:created>
  <dcterms:modified xsi:type="dcterms:W3CDTF">2025-01-16T11:51:00Z</dcterms:modified>
</cp:coreProperties>
</file>