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0C12">
              <w:rPr>
                <w:b/>
              </w:rPr>
              <w:fldChar w:fldCharType="separate"/>
            </w:r>
            <w:r w:rsidR="001F0C12">
              <w:rPr>
                <w:b/>
              </w:rPr>
              <w:t>nieodpłatnego przekazania na stan majątkowy Domu Pomocy Społecznej</w:t>
            </w:r>
            <w:r w:rsidR="0055128B">
              <w:rPr>
                <w:b/>
              </w:rPr>
              <w:t xml:space="preserve"> w </w:t>
            </w:r>
            <w:r w:rsidR="001F0C12">
              <w:rPr>
                <w:b/>
              </w:rPr>
              <w:t xml:space="preserve">Poznaniu przy ul. Żołnierzy Wyklętych 26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0C12" w:rsidRDefault="00FA63B5" w:rsidP="001F0C12">
      <w:pPr>
        <w:spacing w:line="360" w:lineRule="auto"/>
        <w:jc w:val="both"/>
      </w:pPr>
      <w:bookmarkStart w:id="2" w:name="z1"/>
      <w:bookmarkEnd w:id="2"/>
    </w:p>
    <w:p w:rsidR="001F0C12" w:rsidRPr="001F0C12" w:rsidRDefault="001F0C12" w:rsidP="001F0C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0C12">
        <w:rPr>
          <w:color w:val="000000"/>
        </w:rPr>
        <w:t>W związku</w:t>
      </w:r>
      <w:r w:rsidR="0055128B" w:rsidRPr="001F0C12">
        <w:rPr>
          <w:color w:val="000000"/>
        </w:rPr>
        <w:t xml:space="preserve"> z</w:t>
      </w:r>
      <w:r w:rsidR="0055128B">
        <w:rPr>
          <w:color w:val="000000"/>
        </w:rPr>
        <w:t> </w:t>
      </w:r>
      <w:r w:rsidRPr="001F0C12">
        <w:rPr>
          <w:color w:val="000000"/>
        </w:rPr>
        <w:t>zakończeniem działalności punktu pomocy obywatelom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>obywatelkom Ukrainy, wyposażonego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środki trwałe przekazane Miastu Poznań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formie darowizny przez firmę IKEA, istnieje konieczność zagospodarowania otrzymanych (zbędnych) składników majątku. Zgodnie</w:t>
      </w:r>
      <w:r w:rsidR="0055128B" w:rsidRPr="001F0C12">
        <w:rPr>
          <w:color w:val="000000"/>
        </w:rPr>
        <w:t xml:space="preserve"> z</w:t>
      </w:r>
      <w:r w:rsidR="0055128B">
        <w:rPr>
          <w:color w:val="000000"/>
        </w:rPr>
        <w:t> </w:t>
      </w:r>
      <w:r w:rsidRPr="001F0C12">
        <w:rPr>
          <w:color w:val="000000"/>
        </w:rPr>
        <w:t>ustaleniami darczyńca wyraził zgodę na dalsze wykorzystywanie tych środków przez miejskie jednostki organizacyjne, które wykonują zadania</w:t>
      </w:r>
      <w:r w:rsidR="0055128B" w:rsidRPr="001F0C12">
        <w:rPr>
          <w:color w:val="000000"/>
        </w:rPr>
        <w:t xml:space="preserve"> z</w:t>
      </w:r>
      <w:r w:rsidR="0055128B">
        <w:rPr>
          <w:color w:val="000000"/>
        </w:rPr>
        <w:t> </w:t>
      </w:r>
      <w:r w:rsidRPr="001F0C12">
        <w:rPr>
          <w:color w:val="000000"/>
        </w:rPr>
        <w:t>zakresu pomocy społecznej. Przedmiotem przekazania są także inne składniki magazynowane dotychczas przy ul. Bukowskiej 27/29, które Wydział Zdrowia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>Spraw Społecznych zaklasyfikował jako zbędne.</w:t>
      </w:r>
    </w:p>
    <w:p w:rsidR="001F0C12" w:rsidRPr="001F0C12" w:rsidRDefault="001F0C12" w:rsidP="001F0C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0C12" w:rsidRPr="001F0C12" w:rsidRDefault="001F0C12" w:rsidP="001F0C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0C12">
        <w:rPr>
          <w:color w:val="000000"/>
        </w:rPr>
        <w:t>Dom Pomocy Społecznej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Poznaniu przy ul. Żołnierzy Wyklętych 26 przeznaczony jest dla osób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podeszłym wieku, wymagających całodobowej opieki. Celem działalności Domu jest wspomaganie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>wspieranie mieszkańców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codziennych sytuacjach życiowych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 xml:space="preserve">stwarzanie im optymalnych warunków do rozwoju osobistego, prowadzącego do usamodzielnienia. </w:t>
      </w:r>
    </w:p>
    <w:p w:rsidR="001F0C12" w:rsidRPr="001F0C12" w:rsidRDefault="001F0C12" w:rsidP="001F0C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0C12">
        <w:rPr>
          <w:color w:val="000000"/>
        </w:rPr>
        <w:t>Jednostka wyraziła wolę zagospodarowania zbędnych składników majątku będących na stanie Wydziału Zdrowia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>Spraw Społecznych. Środki trwałe stanowiące przedmiot przekazania są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dobrym stanie technicznym</w:t>
      </w:r>
      <w:r w:rsidR="0055128B" w:rsidRPr="001F0C12">
        <w:rPr>
          <w:color w:val="000000"/>
        </w:rPr>
        <w:t xml:space="preserve"> i</w:t>
      </w:r>
      <w:r w:rsidR="0055128B">
        <w:rPr>
          <w:color w:val="000000"/>
        </w:rPr>
        <w:t> </w:t>
      </w:r>
      <w:r w:rsidRPr="001F0C12">
        <w:rPr>
          <w:color w:val="000000"/>
        </w:rPr>
        <w:t>mogą być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pełni wykorzystywane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działalności Domu. Przekazanie ich pozwoli na optymalne zagospodarowanie zbędnego mienia oraz poprawę infrastruktury placówki.</w:t>
      </w:r>
    </w:p>
    <w:p w:rsidR="001F0C12" w:rsidRPr="001F0C12" w:rsidRDefault="001F0C12" w:rsidP="001F0C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0C12" w:rsidRDefault="001F0C12" w:rsidP="001F0C12">
      <w:pPr>
        <w:spacing w:line="360" w:lineRule="auto"/>
        <w:jc w:val="both"/>
        <w:rPr>
          <w:color w:val="000000"/>
        </w:rPr>
      </w:pPr>
      <w:r w:rsidRPr="001F0C12">
        <w:rPr>
          <w:color w:val="000000"/>
        </w:rPr>
        <w:t>W związku</w:t>
      </w:r>
      <w:r w:rsidR="0055128B" w:rsidRPr="001F0C12">
        <w:rPr>
          <w:color w:val="000000"/>
        </w:rPr>
        <w:t xml:space="preserve"> z</w:t>
      </w:r>
      <w:r w:rsidR="0055128B">
        <w:rPr>
          <w:color w:val="000000"/>
        </w:rPr>
        <w:t> </w:t>
      </w:r>
      <w:r w:rsidRPr="001F0C12">
        <w:rPr>
          <w:color w:val="000000"/>
        </w:rPr>
        <w:t>powyższym wydanie zarządzenia jest</w:t>
      </w:r>
      <w:r w:rsidR="0055128B" w:rsidRPr="001F0C12">
        <w:rPr>
          <w:color w:val="000000"/>
        </w:rPr>
        <w:t xml:space="preserve"> w</w:t>
      </w:r>
      <w:r w:rsidR="0055128B">
        <w:rPr>
          <w:color w:val="000000"/>
        </w:rPr>
        <w:t> </w:t>
      </w:r>
      <w:r w:rsidRPr="001F0C12">
        <w:rPr>
          <w:color w:val="000000"/>
        </w:rPr>
        <w:t>pełni zasadne.</w:t>
      </w:r>
    </w:p>
    <w:p w:rsidR="001F0C12" w:rsidRDefault="001F0C12" w:rsidP="001F0C12">
      <w:pPr>
        <w:spacing w:line="360" w:lineRule="auto"/>
        <w:jc w:val="both"/>
      </w:pPr>
    </w:p>
    <w:p w:rsidR="001F0C12" w:rsidRDefault="001F0C12" w:rsidP="001F0C12">
      <w:pPr>
        <w:keepNext/>
        <w:spacing w:line="360" w:lineRule="auto"/>
        <w:jc w:val="center"/>
      </w:pPr>
      <w:r>
        <w:t>ZASTĘPCA DYREKTORA</w:t>
      </w:r>
    </w:p>
    <w:p w:rsidR="001F0C12" w:rsidRPr="001F0C12" w:rsidRDefault="001F0C12" w:rsidP="001F0C12">
      <w:pPr>
        <w:keepNext/>
        <w:spacing w:line="360" w:lineRule="auto"/>
        <w:jc w:val="center"/>
      </w:pPr>
      <w:r>
        <w:t>(-) Łukasz Judek</w:t>
      </w:r>
    </w:p>
    <w:sectPr w:rsidR="001F0C12" w:rsidRPr="001F0C12" w:rsidSect="001F0C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12" w:rsidRDefault="001F0C12">
      <w:r>
        <w:separator/>
      </w:r>
    </w:p>
  </w:endnote>
  <w:endnote w:type="continuationSeparator" w:id="0">
    <w:p w:rsidR="001F0C12" w:rsidRDefault="001F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12" w:rsidRDefault="001F0C12">
      <w:r>
        <w:separator/>
      </w:r>
    </w:p>
  </w:footnote>
  <w:footnote w:type="continuationSeparator" w:id="0">
    <w:p w:rsidR="001F0C12" w:rsidRDefault="001F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Domu Pomocy Społecznej w Poznaniu przy ul. Żołnierzy Wyklętych 26 zbędnych składników majątku Urzędu Miasta Poznania. "/>
  </w:docVars>
  <w:rsids>
    <w:rsidRoot w:val="001F0C12"/>
    <w:rsid w:val="000607A3"/>
    <w:rsid w:val="001B1D53"/>
    <w:rsid w:val="001F0C12"/>
    <w:rsid w:val="0022095A"/>
    <w:rsid w:val="002946C5"/>
    <w:rsid w:val="002C29F3"/>
    <w:rsid w:val="0055128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2025-02-14T08:53:00Z</dcterms:created>
  <dcterms:modified xsi:type="dcterms:W3CDTF">2025-02-14T08:53:00Z</dcterms:modified>
</cp:coreProperties>
</file>