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651C">
          <w:t>116/2025/P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9651C">
        <w:rPr>
          <w:b/>
          <w:sz w:val="28"/>
        </w:rPr>
        <w:fldChar w:fldCharType="separate"/>
      </w:r>
      <w:r w:rsidR="0079651C">
        <w:rPr>
          <w:b/>
          <w:sz w:val="28"/>
        </w:rPr>
        <w:t>17 lutego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651C">
              <w:rPr>
                <w:b/>
                <w:sz w:val="24"/>
                <w:szCs w:val="24"/>
              </w:rPr>
              <w:fldChar w:fldCharType="separate"/>
            </w:r>
            <w:r w:rsidR="0079651C">
              <w:rPr>
                <w:b/>
                <w:sz w:val="24"/>
                <w:szCs w:val="24"/>
              </w:rPr>
              <w:t>zarządzenie</w:t>
            </w:r>
            <w:r w:rsidR="00A10B9F">
              <w:rPr>
                <w:b/>
                <w:sz w:val="24"/>
                <w:szCs w:val="24"/>
              </w:rPr>
              <w:t xml:space="preserve"> w </w:t>
            </w:r>
            <w:r w:rsidR="0079651C">
              <w:rPr>
                <w:b/>
                <w:sz w:val="24"/>
                <w:szCs w:val="24"/>
              </w:rPr>
              <w:t>sprawie ogłoszenia wykazu nieruchomości stanowiącej własność Miasta Poznania, położonej</w:t>
            </w:r>
            <w:r w:rsidR="00A10B9F">
              <w:rPr>
                <w:b/>
                <w:sz w:val="24"/>
                <w:szCs w:val="24"/>
              </w:rPr>
              <w:t xml:space="preserve"> w </w:t>
            </w:r>
            <w:r w:rsidR="0079651C">
              <w:rPr>
                <w:b/>
                <w:sz w:val="24"/>
                <w:szCs w:val="24"/>
              </w:rPr>
              <w:t>Poznaniu przy ul. Ptasiej 12, przeznaczonej do zbycia</w:t>
            </w:r>
            <w:r w:rsidR="00A10B9F">
              <w:rPr>
                <w:b/>
                <w:sz w:val="24"/>
                <w:szCs w:val="24"/>
              </w:rPr>
              <w:t xml:space="preserve"> w </w:t>
            </w:r>
            <w:r w:rsidR="0079651C">
              <w:rPr>
                <w:b/>
                <w:sz w:val="24"/>
                <w:szCs w:val="24"/>
              </w:rPr>
              <w:t>drodze umowy zamiany za prawo użytkowania wieczystego gruntu oraz prawo własności nakładów znajdujących się na nieruchomości położonej</w:t>
            </w:r>
            <w:r w:rsidR="00A10B9F">
              <w:rPr>
                <w:b/>
                <w:sz w:val="24"/>
                <w:szCs w:val="24"/>
              </w:rPr>
              <w:t xml:space="preserve"> w </w:t>
            </w:r>
            <w:r w:rsidR="0079651C">
              <w:rPr>
                <w:b/>
                <w:sz w:val="24"/>
                <w:szCs w:val="24"/>
              </w:rPr>
              <w:t>Poznaniu przy ul. Krańcowej 89.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9651C" w:rsidP="007965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651C">
        <w:rPr>
          <w:color w:val="000000"/>
          <w:sz w:val="24"/>
        </w:rPr>
        <w:t>Na podstawie art. 30 ust. 1</w:t>
      </w:r>
      <w:r w:rsidR="00A10B9F" w:rsidRPr="0079651C">
        <w:rPr>
          <w:color w:val="000000"/>
          <w:sz w:val="24"/>
        </w:rPr>
        <w:t xml:space="preserve"> i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2 ustawy</w:t>
      </w:r>
      <w:r w:rsidR="00A10B9F" w:rsidRPr="0079651C">
        <w:rPr>
          <w:color w:val="000000"/>
          <w:sz w:val="24"/>
        </w:rPr>
        <w:t xml:space="preserve"> z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dnia 8 marca 1990 r.</w:t>
      </w:r>
      <w:r w:rsidR="00A10B9F" w:rsidRPr="0079651C">
        <w:rPr>
          <w:color w:val="000000"/>
          <w:sz w:val="24"/>
        </w:rPr>
        <w:t xml:space="preserve"> o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samorządzie gminnym (</w:t>
      </w:r>
      <w:proofErr w:type="spellStart"/>
      <w:r w:rsidRPr="0079651C">
        <w:rPr>
          <w:color w:val="000000"/>
          <w:sz w:val="24"/>
        </w:rPr>
        <w:t>t.j</w:t>
      </w:r>
      <w:proofErr w:type="spellEnd"/>
      <w:r w:rsidRPr="0079651C">
        <w:rPr>
          <w:color w:val="000000"/>
          <w:sz w:val="24"/>
        </w:rPr>
        <w:t>. Dz. U.</w:t>
      </w:r>
      <w:r w:rsidR="00A10B9F" w:rsidRPr="0079651C">
        <w:rPr>
          <w:color w:val="000000"/>
          <w:sz w:val="24"/>
        </w:rPr>
        <w:t xml:space="preserve"> z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2024 r. poz. 1465 ze zm.), art. 15 ust. 1, art. 35, art. 37 ust. 2 pkt 4, art. 67 ust. 1 ustawy</w:t>
      </w:r>
      <w:r w:rsidR="00A10B9F" w:rsidRPr="0079651C">
        <w:rPr>
          <w:color w:val="000000"/>
          <w:sz w:val="24"/>
        </w:rPr>
        <w:t xml:space="preserve"> z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dnia 21 sierpnia 1997 r.</w:t>
      </w:r>
      <w:r w:rsidR="00A10B9F" w:rsidRPr="0079651C">
        <w:rPr>
          <w:color w:val="000000"/>
          <w:sz w:val="24"/>
        </w:rPr>
        <w:t xml:space="preserve"> o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gospodarce nieruchomościami (</w:t>
      </w:r>
      <w:proofErr w:type="spellStart"/>
      <w:r w:rsidRPr="0079651C">
        <w:rPr>
          <w:color w:val="000000"/>
          <w:sz w:val="24"/>
        </w:rPr>
        <w:t>t.j</w:t>
      </w:r>
      <w:proofErr w:type="spellEnd"/>
      <w:r w:rsidRPr="0079651C">
        <w:rPr>
          <w:color w:val="000000"/>
          <w:sz w:val="24"/>
        </w:rPr>
        <w:t>. Dz. U.</w:t>
      </w:r>
      <w:r w:rsidR="00A10B9F" w:rsidRPr="0079651C">
        <w:rPr>
          <w:color w:val="000000"/>
          <w:sz w:val="24"/>
        </w:rPr>
        <w:t xml:space="preserve"> z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2024 r. poz. 1145 ze zm.) oraz § 3 ust. 1 pkt 3 uchwały Nr LXI/840/V/2009 Rady Miasta Poznania</w:t>
      </w:r>
      <w:r w:rsidR="00A10B9F" w:rsidRPr="0079651C">
        <w:rPr>
          <w:color w:val="000000"/>
          <w:sz w:val="24"/>
        </w:rPr>
        <w:t xml:space="preserve"> z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dnia 13 października 2009 r.</w:t>
      </w:r>
      <w:r w:rsidR="00A10B9F" w:rsidRPr="0079651C">
        <w:rPr>
          <w:color w:val="000000"/>
          <w:sz w:val="24"/>
        </w:rPr>
        <w:t xml:space="preserve"> w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sprawie zasad gospodarowania nieruchomościami Miasta Poznania (</w:t>
      </w:r>
      <w:proofErr w:type="spellStart"/>
      <w:r w:rsidRPr="0079651C">
        <w:rPr>
          <w:color w:val="000000"/>
          <w:sz w:val="24"/>
        </w:rPr>
        <w:t>t.j</w:t>
      </w:r>
      <w:proofErr w:type="spellEnd"/>
      <w:r w:rsidRPr="0079651C">
        <w:rPr>
          <w:color w:val="000000"/>
          <w:sz w:val="24"/>
        </w:rPr>
        <w:t xml:space="preserve">. Dz. Urz. Woj. </w:t>
      </w:r>
      <w:proofErr w:type="spellStart"/>
      <w:r w:rsidRPr="0079651C">
        <w:rPr>
          <w:color w:val="000000"/>
          <w:sz w:val="24"/>
        </w:rPr>
        <w:t>Wielk</w:t>
      </w:r>
      <w:proofErr w:type="spellEnd"/>
      <w:r w:rsidRPr="0079651C">
        <w:rPr>
          <w:color w:val="000000"/>
          <w:sz w:val="24"/>
        </w:rPr>
        <w:t>.</w:t>
      </w:r>
      <w:r w:rsidR="00A10B9F" w:rsidRPr="0079651C">
        <w:rPr>
          <w:color w:val="000000"/>
          <w:sz w:val="24"/>
        </w:rPr>
        <w:t xml:space="preserve"> z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2 grudnia 2019 r. poz. 10091 ze zm.) zarządza się, co następuje:</w:t>
      </w:r>
    </w:p>
    <w:p w:rsidR="0079651C" w:rsidRDefault="0079651C" w:rsidP="007965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9651C" w:rsidRDefault="0079651C" w:rsidP="007965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651C" w:rsidRDefault="0079651C" w:rsidP="0079651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9651C" w:rsidRDefault="0079651C" w:rsidP="007965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9651C">
        <w:rPr>
          <w:color w:val="000000"/>
          <w:sz w:val="24"/>
        </w:rPr>
        <w:t>Uchyla się zarządzenie Nr 270/2024/P Prezydenta Miasta Poznania</w:t>
      </w:r>
      <w:r w:rsidR="00A10B9F" w:rsidRPr="0079651C">
        <w:rPr>
          <w:color w:val="000000"/>
          <w:sz w:val="24"/>
        </w:rPr>
        <w:t xml:space="preserve"> z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dnia 8 marca 2024 r.</w:t>
      </w:r>
      <w:r w:rsidR="00A10B9F" w:rsidRPr="0079651C">
        <w:rPr>
          <w:color w:val="000000"/>
          <w:sz w:val="24"/>
        </w:rPr>
        <w:t xml:space="preserve"> w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sprawie ogłoszenia wykazu nieruchomości stanowiącej własność Miasta Poznania, położonej</w:t>
      </w:r>
      <w:r w:rsidR="00A10B9F" w:rsidRPr="0079651C">
        <w:rPr>
          <w:color w:val="000000"/>
          <w:sz w:val="24"/>
        </w:rPr>
        <w:t xml:space="preserve"> w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Poznaniu przy ul. Ptasiej 12, przeznaczonej do zbycia</w:t>
      </w:r>
      <w:r w:rsidR="00A10B9F" w:rsidRPr="0079651C">
        <w:rPr>
          <w:color w:val="000000"/>
          <w:sz w:val="24"/>
        </w:rPr>
        <w:t xml:space="preserve"> w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drodze umowy zamiany za prawo użytkowania wieczystego gruntu oraz prawo własności nakładów znajdujących się na nieruchomości położonej</w:t>
      </w:r>
      <w:r w:rsidR="00A10B9F" w:rsidRPr="0079651C">
        <w:rPr>
          <w:color w:val="000000"/>
          <w:sz w:val="24"/>
        </w:rPr>
        <w:t xml:space="preserve"> w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Poznaniu przy ul. Krańcowej 89.</w:t>
      </w:r>
    </w:p>
    <w:p w:rsidR="0079651C" w:rsidRDefault="0079651C" w:rsidP="007965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9651C" w:rsidRDefault="0079651C" w:rsidP="007965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651C" w:rsidRDefault="0079651C" w:rsidP="0079651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9651C" w:rsidRDefault="0079651C" w:rsidP="007965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9651C">
        <w:rPr>
          <w:color w:val="000000"/>
          <w:sz w:val="24"/>
        </w:rPr>
        <w:t>Wykonanie zarządzenia powierza się Dyrektorowi Wydziału Gospodarki Nieruchomościami Urzędu Miasta Poznania.</w:t>
      </w:r>
    </w:p>
    <w:p w:rsidR="0079651C" w:rsidRDefault="0079651C" w:rsidP="007965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9651C" w:rsidRDefault="0079651C" w:rsidP="007965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9651C" w:rsidRDefault="0079651C" w:rsidP="0079651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9651C" w:rsidRDefault="0079651C" w:rsidP="007965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9651C">
        <w:rPr>
          <w:color w:val="000000"/>
          <w:sz w:val="24"/>
        </w:rPr>
        <w:t>Zarządzenie wchodzi</w:t>
      </w:r>
      <w:r w:rsidR="00A10B9F" w:rsidRPr="0079651C">
        <w:rPr>
          <w:color w:val="000000"/>
          <w:sz w:val="24"/>
        </w:rPr>
        <w:t xml:space="preserve"> w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życie</w:t>
      </w:r>
      <w:r w:rsidR="00A10B9F" w:rsidRPr="0079651C">
        <w:rPr>
          <w:color w:val="000000"/>
          <w:sz w:val="24"/>
        </w:rPr>
        <w:t xml:space="preserve"> z</w:t>
      </w:r>
      <w:r w:rsidR="00A10B9F">
        <w:rPr>
          <w:color w:val="000000"/>
          <w:sz w:val="24"/>
        </w:rPr>
        <w:t> </w:t>
      </w:r>
      <w:r w:rsidRPr="0079651C">
        <w:rPr>
          <w:color w:val="000000"/>
          <w:sz w:val="24"/>
        </w:rPr>
        <w:t>dniem podpisania.</w:t>
      </w:r>
    </w:p>
    <w:p w:rsidR="0079651C" w:rsidRDefault="0079651C" w:rsidP="007965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9651C" w:rsidRDefault="0079651C" w:rsidP="007965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651C" w:rsidRDefault="0079651C" w:rsidP="007965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79651C" w:rsidRDefault="0079651C" w:rsidP="007965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79651C" w:rsidRPr="0079651C" w:rsidRDefault="0079651C" w:rsidP="007965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79651C" w:rsidRPr="0079651C" w:rsidSect="007965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1C" w:rsidRDefault="0079651C">
      <w:r>
        <w:separator/>
      </w:r>
    </w:p>
  </w:endnote>
  <w:endnote w:type="continuationSeparator" w:id="0">
    <w:p w:rsidR="0079651C" w:rsidRDefault="0079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1C" w:rsidRDefault="0079651C">
      <w:r>
        <w:separator/>
      </w:r>
    </w:p>
  </w:footnote>
  <w:footnote w:type="continuationSeparator" w:id="0">
    <w:p w:rsidR="0079651C" w:rsidRDefault="00796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5 r."/>
    <w:docVar w:name="AktNr" w:val="116/2025/P"/>
    <w:docVar w:name="Sprawa" w:val="zarządzenie w sprawie ogłoszenia wykazu nieruchomości stanowiącej własność Miasta Poznania, położonej w Poznaniu przy ul. Ptasiej 12, przeznaczonej do zbycia w drodze umowy zamiany za prawo użytkowania wieczystego gruntu oraz prawo własności nakładów znajdujących się na nieruchomości położonej w Poznaniu przy ul. Krańcowej 89."/>
  </w:docVars>
  <w:rsids>
    <w:rsidRoot w:val="0079651C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79651C"/>
    <w:rsid w:val="00853287"/>
    <w:rsid w:val="00860838"/>
    <w:rsid w:val="00957867"/>
    <w:rsid w:val="009773E3"/>
    <w:rsid w:val="009865C7"/>
    <w:rsid w:val="00A10B9F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2025-02-18T07:18:00Z</dcterms:created>
  <dcterms:modified xsi:type="dcterms:W3CDTF">2025-02-18T07:18:00Z</dcterms:modified>
</cp:coreProperties>
</file>