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1844">
          <w:t>125/2025/P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1844">
        <w:rPr>
          <w:b/>
          <w:sz w:val="28"/>
        </w:rPr>
        <w:fldChar w:fldCharType="separate"/>
      </w:r>
      <w:r w:rsidR="009E1844">
        <w:rPr>
          <w:b/>
          <w:sz w:val="28"/>
        </w:rPr>
        <w:t>19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1844">
              <w:rPr>
                <w:b/>
                <w:sz w:val="24"/>
                <w:szCs w:val="24"/>
              </w:rPr>
              <w:fldChar w:fldCharType="separate"/>
            </w:r>
            <w:r w:rsidR="009E1844">
              <w:rPr>
                <w:b/>
                <w:sz w:val="24"/>
                <w:szCs w:val="24"/>
              </w:rPr>
              <w:t>powołania komisji konkursowej</w:t>
            </w:r>
            <w:r w:rsidR="000D4048">
              <w:rPr>
                <w:b/>
                <w:sz w:val="24"/>
                <w:szCs w:val="24"/>
              </w:rPr>
              <w:t xml:space="preserve"> w </w:t>
            </w:r>
            <w:r w:rsidR="009E1844">
              <w:rPr>
                <w:b/>
                <w:sz w:val="24"/>
                <w:szCs w:val="24"/>
              </w:rPr>
              <w:t>celu zaopiniowania ofert złożonych</w:t>
            </w:r>
            <w:r w:rsidR="000D4048">
              <w:rPr>
                <w:b/>
                <w:sz w:val="24"/>
                <w:szCs w:val="24"/>
              </w:rPr>
              <w:t xml:space="preserve"> w </w:t>
            </w:r>
            <w:r w:rsidR="009E1844">
              <w:rPr>
                <w:b/>
                <w:sz w:val="24"/>
                <w:szCs w:val="24"/>
              </w:rPr>
              <w:t>ramach otwartego konkursu ofert nr 62/2025 na powierzenie realizacji zadań Miasta Poznania</w:t>
            </w:r>
            <w:r w:rsidR="000D4048">
              <w:rPr>
                <w:b/>
                <w:sz w:val="24"/>
                <w:szCs w:val="24"/>
              </w:rPr>
              <w:t xml:space="preserve"> w </w:t>
            </w:r>
            <w:r w:rsidR="009E1844">
              <w:rPr>
                <w:b/>
                <w:sz w:val="24"/>
                <w:szCs w:val="24"/>
              </w:rPr>
              <w:t>obszarze przeciwdziałania uzależnieniom</w:t>
            </w:r>
            <w:r w:rsidR="000D4048">
              <w:rPr>
                <w:b/>
                <w:sz w:val="24"/>
                <w:szCs w:val="24"/>
              </w:rPr>
              <w:t xml:space="preserve"> i </w:t>
            </w:r>
            <w:r w:rsidR="009E1844">
              <w:rPr>
                <w:b/>
                <w:sz w:val="24"/>
                <w:szCs w:val="24"/>
              </w:rPr>
              <w:t>patologiom społecznym</w:t>
            </w:r>
            <w:r w:rsidR="000D4048">
              <w:rPr>
                <w:b/>
                <w:sz w:val="24"/>
                <w:szCs w:val="24"/>
              </w:rPr>
              <w:t xml:space="preserve"> w </w:t>
            </w:r>
            <w:r w:rsidR="009E1844">
              <w:rPr>
                <w:b/>
                <w:sz w:val="24"/>
                <w:szCs w:val="24"/>
              </w:rPr>
              <w:t>2025 r. (projekt Młodzi przy Browarze).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1844" w:rsidP="009E18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1844">
        <w:rPr>
          <w:color w:val="000000"/>
          <w:sz w:val="24"/>
        </w:rPr>
        <w:t>Na podstawie</w:t>
      </w:r>
      <w:r w:rsidRPr="009E1844">
        <w:rPr>
          <w:color w:val="000000"/>
          <w:sz w:val="24"/>
          <w:szCs w:val="24"/>
        </w:rPr>
        <w:t xml:space="preserve"> art. 30 ust. 2 pkt 4 ustawy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dnia 8 marca 1990 r.</w:t>
      </w:r>
      <w:r w:rsidR="000D4048" w:rsidRPr="009E1844">
        <w:rPr>
          <w:color w:val="000000"/>
          <w:sz w:val="24"/>
          <w:szCs w:val="24"/>
        </w:rPr>
        <w:t xml:space="preserve"> o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samorządzie gminnym (t. j. Dz. U.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2024 r. poz. 1465 ze zm.), art. 15 ust. 2a ustawy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dnia 24 kwietnia 2003 r.</w:t>
      </w:r>
      <w:r w:rsidR="000D4048" w:rsidRPr="009E1844">
        <w:rPr>
          <w:color w:val="000000"/>
          <w:sz w:val="24"/>
          <w:szCs w:val="24"/>
        </w:rPr>
        <w:t xml:space="preserve"> o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działalności pożytku publicznego</w:t>
      </w:r>
      <w:r w:rsidR="000D4048" w:rsidRPr="009E1844">
        <w:rPr>
          <w:color w:val="000000"/>
          <w:sz w:val="24"/>
          <w:szCs w:val="24"/>
        </w:rPr>
        <w:t xml:space="preserve"> i</w:t>
      </w:r>
      <w:r w:rsidR="000D4048">
        <w:rPr>
          <w:color w:val="000000"/>
          <w:sz w:val="24"/>
          <w:szCs w:val="24"/>
        </w:rPr>
        <w:t> </w:t>
      </w:r>
      <w:r w:rsidR="000D4048" w:rsidRPr="009E1844">
        <w:rPr>
          <w:color w:val="000000"/>
          <w:sz w:val="24"/>
          <w:szCs w:val="24"/>
        </w:rPr>
        <w:t>o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wolontariacie (t.j. Dz. U.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 xml:space="preserve">2024 r. poz. 1491) </w:t>
      </w:r>
      <w:r w:rsidRPr="009E1844">
        <w:rPr>
          <w:color w:val="000000"/>
          <w:sz w:val="24"/>
        </w:rPr>
        <w:t>zarządza się, co następuje:</w:t>
      </w:r>
    </w:p>
    <w:p w:rsidR="009E1844" w:rsidRDefault="009E1844" w:rsidP="009E1844">
      <w:pPr>
        <w:spacing w:line="360" w:lineRule="auto"/>
        <w:jc w:val="both"/>
        <w:rPr>
          <w:sz w:val="24"/>
        </w:rPr>
      </w:pPr>
    </w:p>
    <w:p w:rsidR="009E1844" w:rsidRDefault="009E1844" w:rsidP="009E18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1844" w:rsidRDefault="009E1844" w:rsidP="009E1844">
      <w:pPr>
        <w:keepNext/>
        <w:spacing w:line="360" w:lineRule="auto"/>
        <w:rPr>
          <w:color w:val="000000"/>
          <w:sz w:val="24"/>
        </w:rPr>
      </w:pPr>
    </w:p>
    <w:p w:rsidR="009E1844" w:rsidRPr="009E1844" w:rsidRDefault="009E1844" w:rsidP="009E18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1844">
        <w:rPr>
          <w:color w:val="000000"/>
          <w:sz w:val="24"/>
          <w:szCs w:val="24"/>
        </w:rPr>
        <w:t>1.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celu zaopiniowania ofert złożonych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odpowiedzi na ogłoszony przez Prezydenta Miasta Poznania 24 stycznia 2025 r. otwarty konkurs ofert nr 62/2025 na powierzenie realizacji zadań Miasta Poznania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obszarze przeciwdziałania uzależnieniom</w:t>
      </w:r>
      <w:r w:rsidR="000D4048" w:rsidRPr="009E1844">
        <w:rPr>
          <w:color w:val="000000"/>
          <w:sz w:val="24"/>
          <w:szCs w:val="24"/>
        </w:rPr>
        <w:t xml:space="preserve"> i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patologiom społecznym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2025 r. (projekt Młodzi przy Browarze) powołuje się komisję konkursową, zwaną dalej komisją,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składzie:</w:t>
      </w:r>
    </w:p>
    <w:p w:rsidR="009E1844" w:rsidRPr="009E1844" w:rsidRDefault="009E1844" w:rsidP="009E18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844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9E1844" w:rsidRPr="009E1844" w:rsidRDefault="009E1844" w:rsidP="009E18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844">
        <w:rPr>
          <w:color w:val="000000"/>
          <w:sz w:val="24"/>
          <w:szCs w:val="24"/>
        </w:rPr>
        <w:t>2) Łukasz Grzybak – przedstawiciel Prezydenta Miasta Poznania;</w:t>
      </w:r>
    </w:p>
    <w:p w:rsidR="009E1844" w:rsidRPr="009E1844" w:rsidRDefault="009E1844" w:rsidP="009E18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844">
        <w:rPr>
          <w:color w:val="000000"/>
          <w:sz w:val="24"/>
          <w:szCs w:val="24"/>
        </w:rPr>
        <w:t>3) Patrycja Osiecka – przedstawicielka Prezydenta Miasta Poznania;</w:t>
      </w:r>
    </w:p>
    <w:p w:rsidR="009E1844" w:rsidRPr="009E1844" w:rsidRDefault="009E1844" w:rsidP="009E18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844">
        <w:rPr>
          <w:color w:val="000000"/>
          <w:sz w:val="24"/>
          <w:szCs w:val="24"/>
        </w:rPr>
        <w:t>4) Arleta Mania – przedstawicielka Prezydenta Miasta Poznania;</w:t>
      </w:r>
    </w:p>
    <w:p w:rsidR="009E1844" w:rsidRPr="009E1844" w:rsidRDefault="009E1844" w:rsidP="009E18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844">
        <w:rPr>
          <w:color w:val="000000"/>
          <w:sz w:val="24"/>
          <w:szCs w:val="24"/>
        </w:rPr>
        <w:t>5) Jolanta Graczyk-Öğdem – przedstawicielka Terenowego Komitetu Ochrony Praw Dziecka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Poznaniu;</w:t>
      </w:r>
    </w:p>
    <w:p w:rsidR="009E1844" w:rsidRPr="009E1844" w:rsidRDefault="009E1844" w:rsidP="009E18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844">
        <w:rPr>
          <w:color w:val="000000"/>
          <w:sz w:val="24"/>
          <w:szCs w:val="24"/>
        </w:rPr>
        <w:t>6) Wiesława Czerpińska – przedstawicielka Wielkopolskiej Sieci Organizacji Pozarządowych „Działamy Razem”.</w:t>
      </w:r>
    </w:p>
    <w:p w:rsidR="009E1844" w:rsidRDefault="009E1844" w:rsidP="009E184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1844">
        <w:rPr>
          <w:color w:val="000000"/>
          <w:sz w:val="24"/>
          <w:szCs w:val="24"/>
        </w:rPr>
        <w:lastRenderedPageBreak/>
        <w:t>2.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przypadku nieobecności przewodniczącej prawomocnym zastępcą zostaje inny przedstawiciel Prezydenta Miasta Poznania, wskazany wcześniej (ustnie lub na piśmie) przez przewodniczącą.</w:t>
      </w:r>
    </w:p>
    <w:p w:rsidR="009E1844" w:rsidRDefault="009E1844" w:rsidP="009E1844">
      <w:pPr>
        <w:spacing w:line="360" w:lineRule="auto"/>
        <w:jc w:val="both"/>
        <w:rPr>
          <w:color w:val="000000"/>
          <w:sz w:val="24"/>
        </w:rPr>
      </w:pPr>
    </w:p>
    <w:p w:rsidR="009E1844" w:rsidRDefault="009E1844" w:rsidP="009E18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1844" w:rsidRDefault="009E1844" w:rsidP="009E1844">
      <w:pPr>
        <w:keepNext/>
        <w:spacing w:line="360" w:lineRule="auto"/>
        <w:rPr>
          <w:color w:val="000000"/>
          <w:sz w:val="24"/>
        </w:rPr>
      </w:pPr>
    </w:p>
    <w:p w:rsidR="009E1844" w:rsidRDefault="009E1844" w:rsidP="009E18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1844">
        <w:rPr>
          <w:color w:val="000000"/>
          <w:sz w:val="24"/>
          <w:szCs w:val="24"/>
        </w:rPr>
        <w:t>Zasady działania komisji określone są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uchwale Nr XI/188/IX/2024 Rady Miasta Poznania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dnia 19 listopada 2024 r.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sprawie przyjęcia Programu współpracy Miasta Poznania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organizacjami pozarządowymi oraz podmiotami,</w:t>
      </w:r>
      <w:r w:rsidR="000D4048" w:rsidRPr="009E1844">
        <w:rPr>
          <w:color w:val="000000"/>
          <w:sz w:val="24"/>
          <w:szCs w:val="24"/>
        </w:rPr>
        <w:t xml:space="preserve"> o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których mowa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art. 3 ust. 3 ustawy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dnia 24 kwietnia 2003 r.</w:t>
      </w:r>
      <w:r w:rsidR="000D4048" w:rsidRPr="009E1844">
        <w:rPr>
          <w:color w:val="000000"/>
          <w:sz w:val="24"/>
          <w:szCs w:val="24"/>
        </w:rPr>
        <w:t xml:space="preserve"> o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działalności pożytku publicznego</w:t>
      </w:r>
      <w:r w:rsidR="000D4048" w:rsidRPr="009E1844">
        <w:rPr>
          <w:color w:val="000000"/>
          <w:sz w:val="24"/>
          <w:szCs w:val="24"/>
        </w:rPr>
        <w:t xml:space="preserve"> i</w:t>
      </w:r>
      <w:r w:rsidR="000D4048">
        <w:rPr>
          <w:color w:val="000000"/>
          <w:sz w:val="24"/>
          <w:szCs w:val="24"/>
        </w:rPr>
        <w:t> </w:t>
      </w:r>
      <w:r w:rsidR="000D4048" w:rsidRPr="009E1844">
        <w:rPr>
          <w:color w:val="000000"/>
          <w:sz w:val="24"/>
          <w:szCs w:val="24"/>
        </w:rPr>
        <w:t>o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wolontariacie, na 2025 r. oraz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zarządzeniu Nr 854/2023/P Prezydenta Miasta Poznania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15 listopada 2023 r.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sprawie procedowania przy zlecaniu zadań publicznych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trybie otwartych konkursów ofert, zgodnie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zapisami ustawy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dnia 24 kwietnia 2003 r.</w:t>
      </w:r>
      <w:r w:rsidR="000D4048" w:rsidRPr="009E1844">
        <w:rPr>
          <w:color w:val="000000"/>
          <w:sz w:val="24"/>
          <w:szCs w:val="24"/>
        </w:rPr>
        <w:t xml:space="preserve"> o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działalności pożytku publicznego</w:t>
      </w:r>
      <w:r w:rsidR="000D4048" w:rsidRPr="009E1844">
        <w:rPr>
          <w:color w:val="000000"/>
          <w:sz w:val="24"/>
          <w:szCs w:val="24"/>
        </w:rPr>
        <w:t xml:space="preserve"> i</w:t>
      </w:r>
      <w:r w:rsidR="000D4048">
        <w:rPr>
          <w:color w:val="000000"/>
          <w:sz w:val="24"/>
          <w:szCs w:val="24"/>
        </w:rPr>
        <w:t> </w:t>
      </w:r>
      <w:r w:rsidR="000D4048" w:rsidRPr="009E1844">
        <w:rPr>
          <w:color w:val="000000"/>
          <w:sz w:val="24"/>
          <w:szCs w:val="24"/>
        </w:rPr>
        <w:t>o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wolontariacie.</w:t>
      </w:r>
    </w:p>
    <w:p w:rsidR="009E1844" w:rsidRDefault="009E1844" w:rsidP="009E1844">
      <w:pPr>
        <w:spacing w:line="360" w:lineRule="auto"/>
        <w:jc w:val="both"/>
        <w:rPr>
          <w:color w:val="000000"/>
          <w:sz w:val="24"/>
        </w:rPr>
      </w:pPr>
    </w:p>
    <w:p w:rsidR="009E1844" w:rsidRDefault="009E1844" w:rsidP="009E18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1844" w:rsidRDefault="009E1844" w:rsidP="009E1844">
      <w:pPr>
        <w:keepNext/>
        <w:spacing w:line="360" w:lineRule="auto"/>
        <w:rPr>
          <w:color w:val="000000"/>
          <w:sz w:val="24"/>
        </w:rPr>
      </w:pPr>
    </w:p>
    <w:p w:rsidR="009E1844" w:rsidRDefault="009E1844" w:rsidP="009E18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1844">
        <w:rPr>
          <w:color w:val="000000"/>
          <w:sz w:val="24"/>
          <w:szCs w:val="24"/>
        </w:rPr>
        <w:t>Rozwiązanie komisji nastąpi po dokonaniu wyboru najkorzystniejszych ofert.</w:t>
      </w:r>
    </w:p>
    <w:p w:rsidR="009E1844" w:rsidRDefault="009E1844" w:rsidP="009E1844">
      <w:pPr>
        <w:spacing w:line="360" w:lineRule="auto"/>
        <w:jc w:val="both"/>
        <w:rPr>
          <w:color w:val="000000"/>
          <w:sz w:val="24"/>
        </w:rPr>
      </w:pPr>
    </w:p>
    <w:p w:rsidR="009E1844" w:rsidRDefault="009E1844" w:rsidP="009E18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1844" w:rsidRDefault="009E1844" w:rsidP="009E1844">
      <w:pPr>
        <w:keepNext/>
        <w:spacing w:line="360" w:lineRule="auto"/>
        <w:rPr>
          <w:color w:val="000000"/>
          <w:sz w:val="24"/>
        </w:rPr>
      </w:pPr>
    </w:p>
    <w:p w:rsidR="009E1844" w:rsidRDefault="009E1844" w:rsidP="009E18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1844">
        <w:rPr>
          <w:color w:val="000000"/>
          <w:sz w:val="24"/>
          <w:szCs w:val="24"/>
        </w:rPr>
        <w:t>Wykonanie zarządzenia powierza się Dyrektorowi Wydziału Zdrowia</w:t>
      </w:r>
      <w:r w:rsidR="000D4048" w:rsidRPr="009E1844">
        <w:rPr>
          <w:color w:val="000000"/>
          <w:sz w:val="24"/>
          <w:szCs w:val="24"/>
        </w:rPr>
        <w:t xml:space="preserve"> i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obowiązującymi przepisami.</w:t>
      </w:r>
    </w:p>
    <w:p w:rsidR="009E1844" w:rsidRDefault="009E1844" w:rsidP="009E1844">
      <w:pPr>
        <w:spacing w:line="360" w:lineRule="auto"/>
        <w:jc w:val="both"/>
        <w:rPr>
          <w:color w:val="000000"/>
          <w:sz w:val="24"/>
        </w:rPr>
      </w:pPr>
    </w:p>
    <w:p w:rsidR="009E1844" w:rsidRDefault="009E1844" w:rsidP="009E18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1844" w:rsidRDefault="009E1844" w:rsidP="009E1844">
      <w:pPr>
        <w:keepNext/>
        <w:spacing w:line="360" w:lineRule="auto"/>
        <w:rPr>
          <w:color w:val="000000"/>
          <w:sz w:val="24"/>
        </w:rPr>
      </w:pPr>
    </w:p>
    <w:p w:rsidR="009E1844" w:rsidRDefault="009E1844" w:rsidP="009E18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1844">
        <w:rPr>
          <w:color w:val="000000"/>
          <w:sz w:val="24"/>
          <w:szCs w:val="24"/>
        </w:rPr>
        <w:t>Zarządzenie wchodzi</w:t>
      </w:r>
      <w:r w:rsidR="000D4048" w:rsidRPr="009E1844">
        <w:rPr>
          <w:color w:val="000000"/>
          <w:sz w:val="24"/>
          <w:szCs w:val="24"/>
        </w:rPr>
        <w:t xml:space="preserve"> w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życie</w:t>
      </w:r>
      <w:r w:rsidR="000D4048" w:rsidRPr="009E1844">
        <w:rPr>
          <w:color w:val="000000"/>
          <w:sz w:val="24"/>
          <w:szCs w:val="24"/>
        </w:rPr>
        <w:t xml:space="preserve"> z</w:t>
      </w:r>
      <w:r w:rsidR="000D4048">
        <w:rPr>
          <w:color w:val="000000"/>
          <w:sz w:val="24"/>
          <w:szCs w:val="24"/>
        </w:rPr>
        <w:t> </w:t>
      </w:r>
      <w:r w:rsidRPr="009E1844">
        <w:rPr>
          <w:color w:val="000000"/>
          <w:sz w:val="24"/>
          <w:szCs w:val="24"/>
        </w:rPr>
        <w:t>dniem podpisania.</w:t>
      </w:r>
    </w:p>
    <w:p w:rsidR="009E1844" w:rsidRDefault="009E1844" w:rsidP="009E1844">
      <w:pPr>
        <w:spacing w:line="360" w:lineRule="auto"/>
        <w:jc w:val="both"/>
        <w:rPr>
          <w:color w:val="000000"/>
          <w:sz w:val="24"/>
        </w:rPr>
      </w:pPr>
    </w:p>
    <w:p w:rsidR="009E1844" w:rsidRDefault="009E1844" w:rsidP="009E18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1844" w:rsidRDefault="009E1844" w:rsidP="009E18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E1844" w:rsidRDefault="009E1844" w:rsidP="009E18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E1844" w:rsidRPr="009E1844" w:rsidRDefault="009E1844" w:rsidP="009E18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E1844" w:rsidRPr="009E1844" w:rsidSect="009E18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44" w:rsidRDefault="009E1844">
      <w:r>
        <w:separator/>
      </w:r>
    </w:p>
  </w:endnote>
  <w:endnote w:type="continuationSeparator" w:id="0">
    <w:p w:rsidR="009E1844" w:rsidRDefault="009E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44" w:rsidRDefault="009E1844">
      <w:r>
        <w:separator/>
      </w:r>
    </w:p>
  </w:footnote>
  <w:footnote w:type="continuationSeparator" w:id="0">
    <w:p w:rsidR="009E1844" w:rsidRDefault="009E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5 r."/>
    <w:docVar w:name="AktNr" w:val="125/2025/P"/>
    <w:docVar w:name="Sprawa" w:val="powołania komisji konkursowej w celu zaopiniowania ofert złożonych w ramach otwartego konkursu ofert nr 62/2025 na powierzenie realizacji zadań Miasta Poznania w obszarze przeciwdziałania uzależnieniom i patologiom społecznym w 2025 r. (projekt Młodzi przy Browarze)."/>
  </w:docVars>
  <w:rsids>
    <w:rsidRoot w:val="009E1844"/>
    <w:rsid w:val="00072485"/>
    <w:rsid w:val="000C07FF"/>
    <w:rsid w:val="000D4048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184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2025-02-20T06:57:00Z</dcterms:created>
  <dcterms:modified xsi:type="dcterms:W3CDTF">2025-02-20T06:57:00Z</dcterms:modified>
</cp:coreProperties>
</file>