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2085">
              <w:rPr>
                <w:b/>
              </w:rPr>
              <w:fldChar w:fldCharType="separate"/>
            </w:r>
            <w:r w:rsidR="00FA2085">
              <w:rPr>
                <w:b/>
              </w:rPr>
              <w:t>powołania komisji konkursowych do wyłonienia kandydatów na stanowiska dyrektorów publicznych przedszkoli oraz zespołu publicznej szkoły podstawowej</w:t>
            </w:r>
            <w:r w:rsidR="008D7FFA">
              <w:rPr>
                <w:b/>
              </w:rPr>
              <w:t xml:space="preserve"> i </w:t>
            </w:r>
            <w:r w:rsidR="00FA2085">
              <w:rPr>
                <w:b/>
              </w:rPr>
              <w:t>publicznego przedszkola.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2085" w:rsidRDefault="00FA63B5" w:rsidP="00FA2085">
      <w:pPr>
        <w:spacing w:line="360" w:lineRule="auto"/>
        <w:jc w:val="both"/>
      </w:pPr>
      <w:bookmarkStart w:id="2" w:name="z1"/>
      <w:bookmarkEnd w:id="2"/>
    </w:p>
    <w:p w:rsidR="00FA2085" w:rsidRPr="00FA2085" w:rsidRDefault="00FA2085" w:rsidP="00FA20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2085">
        <w:rPr>
          <w:color w:val="000000"/>
        </w:rPr>
        <w:t>Prezydent Miasta Poznania zarządzeniami Nr 44/2025/P</w:t>
      </w:r>
      <w:r w:rsidR="008D7FFA" w:rsidRPr="00FA2085">
        <w:rPr>
          <w:color w:val="000000"/>
        </w:rPr>
        <w:t xml:space="preserve"> z</w:t>
      </w:r>
      <w:r w:rsidR="008D7FFA">
        <w:rPr>
          <w:color w:val="000000"/>
        </w:rPr>
        <w:t> </w:t>
      </w:r>
      <w:r w:rsidRPr="00FA2085">
        <w:rPr>
          <w:color w:val="000000"/>
        </w:rPr>
        <w:t>dnia 22 stycznia 2025 r. oraz Nr 70/2025/P</w:t>
      </w:r>
      <w:r w:rsidR="008D7FFA" w:rsidRPr="00FA2085">
        <w:rPr>
          <w:color w:val="000000"/>
        </w:rPr>
        <w:t xml:space="preserve"> z</w:t>
      </w:r>
      <w:r w:rsidR="008D7FFA">
        <w:rPr>
          <w:color w:val="000000"/>
        </w:rPr>
        <w:t> </w:t>
      </w:r>
      <w:r w:rsidRPr="00FA2085">
        <w:rPr>
          <w:color w:val="000000"/>
        </w:rPr>
        <w:t xml:space="preserve">dnia 3 lutego 2025 r. ogłosił konkursy na stanowiska dyrektorów: </w:t>
      </w:r>
    </w:p>
    <w:p w:rsidR="00FA2085" w:rsidRPr="00FA2085" w:rsidRDefault="00FA2085" w:rsidP="00FA20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2085">
        <w:rPr>
          <w:color w:val="000000"/>
        </w:rPr>
        <w:t>1) Zespołu Szkolno-Przedszkolnego nr 20</w:t>
      </w:r>
      <w:r w:rsidR="008D7FFA" w:rsidRPr="00FA2085">
        <w:rPr>
          <w:color w:val="000000"/>
        </w:rPr>
        <w:t xml:space="preserve"> w</w:t>
      </w:r>
      <w:r w:rsidR="008D7FFA">
        <w:rPr>
          <w:color w:val="000000"/>
        </w:rPr>
        <w:t> </w:t>
      </w:r>
      <w:r w:rsidRPr="00FA2085">
        <w:rPr>
          <w:color w:val="000000"/>
        </w:rPr>
        <w:t xml:space="preserve">Poznaniu, ul. Stanisława Rostworowskiego 15, </w:t>
      </w:r>
    </w:p>
    <w:p w:rsidR="00FA2085" w:rsidRPr="00FA2085" w:rsidRDefault="00FA2085" w:rsidP="00FA20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2085">
        <w:rPr>
          <w:color w:val="000000"/>
        </w:rPr>
        <w:t>2) Przedszkola nr 124 „Wesoła Ludwiczka”</w:t>
      </w:r>
      <w:r w:rsidR="008D7FFA" w:rsidRPr="00FA2085">
        <w:rPr>
          <w:color w:val="000000"/>
        </w:rPr>
        <w:t xml:space="preserve"> w</w:t>
      </w:r>
      <w:r w:rsidR="008D7FFA">
        <w:rPr>
          <w:color w:val="000000"/>
        </w:rPr>
        <w:t> </w:t>
      </w:r>
      <w:r w:rsidRPr="00FA2085">
        <w:rPr>
          <w:color w:val="000000"/>
        </w:rPr>
        <w:t xml:space="preserve">Poznaniu, os. Bohaterów II Wojny Światowej nr 30, </w:t>
      </w:r>
    </w:p>
    <w:p w:rsidR="00FA2085" w:rsidRPr="00FA2085" w:rsidRDefault="00FA2085" w:rsidP="00FA20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2085">
        <w:rPr>
          <w:color w:val="000000"/>
        </w:rPr>
        <w:t>3) Przedszkola nr 178 „Kwiaty Polskie”</w:t>
      </w:r>
      <w:r w:rsidR="008D7FFA" w:rsidRPr="00FA2085">
        <w:rPr>
          <w:color w:val="000000"/>
        </w:rPr>
        <w:t xml:space="preserve"> w</w:t>
      </w:r>
      <w:r w:rsidR="008D7FFA">
        <w:rPr>
          <w:color w:val="000000"/>
        </w:rPr>
        <w:t> </w:t>
      </w:r>
      <w:r w:rsidRPr="00FA2085">
        <w:rPr>
          <w:color w:val="000000"/>
        </w:rPr>
        <w:t>Poznaniu, os. Orła Białego 72.</w:t>
      </w:r>
    </w:p>
    <w:p w:rsidR="00FA2085" w:rsidRDefault="00FA2085" w:rsidP="00FA2085">
      <w:pPr>
        <w:spacing w:line="360" w:lineRule="auto"/>
        <w:jc w:val="both"/>
        <w:rPr>
          <w:color w:val="000000"/>
        </w:rPr>
      </w:pPr>
      <w:r w:rsidRPr="00FA2085">
        <w:rPr>
          <w:color w:val="000000"/>
        </w:rPr>
        <w:t>W związku</w:t>
      </w:r>
      <w:r w:rsidR="008D7FFA" w:rsidRPr="00FA2085">
        <w:rPr>
          <w:color w:val="000000"/>
        </w:rPr>
        <w:t xml:space="preserve"> z</w:t>
      </w:r>
      <w:r w:rsidR="008D7FFA">
        <w:rPr>
          <w:color w:val="000000"/>
        </w:rPr>
        <w:t> </w:t>
      </w:r>
      <w:r w:rsidRPr="00FA2085">
        <w:rPr>
          <w:color w:val="000000"/>
        </w:rPr>
        <w:t>powyższym zaistniała konieczność ustalenia składów komisji konkursowych do wyłonienia kandydatów na stanowiska dyrektorów przedszkoli oraz zespołu szkolno-przedszkolnego wymienionych</w:t>
      </w:r>
      <w:r w:rsidR="008D7FFA" w:rsidRPr="00FA2085">
        <w:rPr>
          <w:color w:val="000000"/>
        </w:rPr>
        <w:t xml:space="preserve"> w</w:t>
      </w:r>
      <w:r w:rsidR="008D7FFA">
        <w:rPr>
          <w:color w:val="000000"/>
        </w:rPr>
        <w:t> </w:t>
      </w:r>
      <w:r w:rsidRPr="00FA2085">
        <w:rPr>
          <w:color w:val="000000"/>
        </w:rPr>
        <w:t>zarządzeniu.</w:t>
      </w:r>
    </w:p>
    <w:p w:rsidR="00FA2085" w:rsidRDefault="00FA2085" w:rsidP="00FA2085">
      <w:pPr>
        <w:spacing w:line="360" w:lineRule="auto"/>
        <w:jc w:val="both"/>
      </w:pPr>
    </w:p>
    <w:p w:rsidR="00FA2085" w:rsidRDefault="00FA2085" w:rsidP="00FA2085">
      <w:pPr>
        <w:keepNext/>
        <w:spacing w:line="360" w:lineRule="auto"/>
        <w:jc w:val="center"/>
      </w:pPr>
      <w:r>
        <w:t>ZASTĘPCZYNI</w:t>
      </w:r>
    </w:p>
    <w:p w:rsidR="00FA2085" w:rsidRDefault="00FA2085" w:rsidP="00FA2085">
      <w:pPr>
        <w:keepNext/>
        <w:spacing w:line="360" w:lineRule="auto"/>
        <w:jc w:val="center"/>
      </w:pPr>
      <w:r>
        <w:t>DYREKTORA WYDZIAŁU</w:t>
      </w:r>
    </w:p>
    <w:p w:rsidR="00FA2085" w:rsidRPr="00FA2085" w:rsidRDefault="00FA2085" w:rsidP="00FA2085">
      <w:pPr>
        <w:keepNext/>
        <w:spacing w:line="360" w:lineRule="auto"/>
        <w:jc w:val="center"/>
      </w:pPr>
      <w:r>
        <w:t>(-) Katarzyna Plucińska</w:t>
      </w:r>
    </w:p>
    <w:sectPr w:rsidR="00FA2085" w:rsidRPr="00FA2085" w:rsidSect="00FA20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85" w:rsidRDefault="00FA2085">
      <w:r>
        <w:separator/>
      </w:r>
    </w:p>
  </w:endnote>
  <w:endnote w:type="continuationSeparator" w:id="0">
    <w:p w:rsidR="00FA2085" w:rsidRDefault="00FA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85" w:rsidRDefault="00FA2085">
      <w:r>
        <w:separator/>
      </w:r>
    </w:p>
  </w:footnote>
  <w:footnote w:type="continuationSeparator" w:id="0">
    <w:p w:rsidR="00FA2085" w:rsidRDefault="00FA2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 oraz zespołu publicznej szkoły podstawowej i publicznego przedszkola."/>
  </w:docVars>
  <w:rsids>
    <w:rsidRoot w:val="00FA2085"/>
    <w:rsid w:val="000607A3"/>
    <w:rsid w:val="001B1D53"/>
    <w:rsid w:val="0022095A"/>
    <w:rsid w:val="002946C5"/>
    <w:rsid w:val="002C29F3"/>
    <w:rsid w:val="00796326"/>
    <w:rsid w:val="008D7FFA"/>
    <w:rsid w:val="00A87E1B"/>
    <w:rsid w:val="00AA04BE"/>
    <w:rsid w:val="00BB1A14"/>
    <w:rsid w:val="00FA208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2025-02-25T07:53:00Z</dcterms:created>
  <dcterms:modified xsi:type="dcterms:W3CDTF">2025-02-25T07:53:00Z</dcterms:modified>
</cp:coreProperties>
</file>