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7B5A">
          <w:t>218/2025/P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57B5A">
        <w:rPr>
          <w:b/>
          <w:sz w:val="28"/>
        </w:rPr>
        <w:fldChar w:fldCharType="separate"/>
      </w:r>
      <w:r w:rsidR="00457B5A">
        <w:rPr>
          <w:b/>
          <w:sz w:val="28"/>
        </w:rPr>
        <w:t>18 marca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7B5A">
              <w:rPr>
                <w:b/>
                <w:sz w:val="24"/>
                <w:szCs w:val="24"/>
              </w:rPr>
              <w:fldChar w:fldCharType="separate"/>
            </w:r>
            <w:r w:rsidR="00457B5A">
              <w:rPr>
                <w:b/>
                <w:sz w:val="24"/>
                <w:szCs w:val="24"/>
              </w:rPr>
              <w:t>zarządzenie</w:t>
            </w:r>
            <w:r w:rsidR="002B5BB8">
              <w:rPr>
                <w:b/>
                <w:sz w:val="24"/>
                <w:szCs w:val="24"/>
              </w:rPr>
              <w:t xml:space="preserve"> w </w:t>
            </w:r>
            <w:r w:rsidR="00457B5A">
              <w:rPr>
                <w:b/>
                <w:sz w:val="24"/>
                <w:szCs w:val="24"/>
              </w:rPr>
              <w:t>sprawie zasad wykonywania</w:t>
            </w:r>
            <w:r w:rsidR="002B5BB8">
              <w:rPr>
                <w:b/>
                <w:sz w:val="24"/>
                <w:szCs w:val="24"/>
              </w:rPr>
              <w:t xml:space="preserve"> i </w:t>
            </w:r>
            <w:r w:rsidR="00457B5A">
              <w:rPr>
                <w:b/>
                <w:sz w:val="24"/>
                <w:szCs w:val="24"/>
              </w:rPr>
              <w:t>rozliczania zadania własnego gminy</w:t>
            </w:r>
            <w:r w:rsidR="002B5BB8">
              <w:rPr>
                <w:b/>
                <w:sz w:val="24"/>
                <w:szCs w:val="24"/>
              </w:rPr>
              <w:t xml:space="preserve"> z </w:t>
            </w:r>
            <w:r w:rsidR="00457B5A">
              <w:rPr>
                <w:b/>
                <w:sz w:val="24"/>
                <w:szCs w:val="24"/>
              </w:rPr>
              <w:t>zakresu utrzymania czystości</w:t>
            </w:r>
            <w:r w:rsidR="002B5BB8">
              <w:rPr>
                <w:b/>
                <w:sz w:val="24"/>
                <w:szCs w:val="24"/>
              </w:rPr>
              <w:t xml:space="preserve"> i </w:t>
            </w:r>
            <w:r w:rsidR="00457B5A">
              <w:rPr>
                <w:b/>
                <w:sz w:val="24"/>
                <w:szCs w:val="24"/>
              </w:rPr>
              <w:t>porządku, obejmującego utrzymanie czystości oraz odbiór</w:t>
            </w:r>
            <w:r w:rsidR="002B5BB8">
              <w:rPr>
                <w:b/>
                <w:sz w:val="24"/>
                <w:szCs w:val="24"/>
              </w:rPr>
              <w:t xml:space="preserve"> i </w:t>
            </w:r>
            <w:r w:rsidR="00457B5A">
              <w:rPr>
                <w:b/>
                <w:sz w:val="24"/>
                <w:szCs w:val="24"/>
              </w:rPr>
              <w:t>zagospodarowanie odpadów zebranych</w:t>
            </w:r>
            <w:r w:rsidR="002B5BB8">
              <w:rPr>
                <w:b/>
                <w:sz w:val="24"/>
                <w:szCs w:val="24"/>
              </w:rPr>
              <w:t xml:space="preserve"> z </w:t>
            </w:r>
            <w:r w:rsidR="00457B5A">
              <w:rPr>
                <w:b/>
                <w:sz w:val="24"/>
                <w:szCs w:val="24"/>
              </w:rPr>
              <w:t>terenów nadwarciańskich</w:t>
            </w:r>
            <w:r w:rsidR="002B5BB8">
              <w:rPr>
                <w:b/>
                <w:sz w:val="24"/>
                <w:szCs w:val="24"/>
              </w:rPr>
              <w:t xml:space="preserve"> i </w:t>
            </w:r>
            <w:r w:rsidR="00457B5A">
              <w:rPr>
                <w:b/>
                <w:sz w:val="24"/>
                <w:szCs w:val="24"/>
              </w:rPr>
              <w:t>Wartostrady, powierzonego Zakładowi Zagospodarowania Odpadów</w:t>
            </w:r>
            <w:r w:rsidR="002B5BB8">
              <w:rPr>
                <w:b/>
                <w:sz w:val="24"/>
                <w:szCs w:val="24"/>
              </w:rPr>
              <w:t xml:space="preserve"> w </w:t>
            </w:r>
            <w:r w:rsidR="00457B5A">
              <w:rPr>
                <w:b/>
                <w:sz w:val="24"/>
                <w:szCs w:val="24"/>
              </w:rPr>
              <w:t>Poznaniu sp.</w:t>
            </w:r>
            <w:r w:rsidR="002B5BB8">
              <w:rPr>
                <w:b/>
                <w:sz w:val="24"/>
                <w:szCs w:val="24"/>
              </w:rPr>
              <w:t xml:space="preserve"> z </w:t>
            </w:r>
            <w:r w:rsidR="00457B5A">
              <w:rPr>
                <w:b/>
                <w:sz w:val="24"/>
                <w:szCs w:val="24"/>
              </w:rPr>
              <w:t xml:space="preserve">o.o.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57B5A" w:rsidP="00457B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7B5A">
        <w:rPr>
          <w:color w:val="000000"/>
          <w:sz w:val="24"/>
          <w:szCs w:val="24"/>
        </w:rPr>
        <w:t>Na podstawie art. 30 ust. 1 ustawy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dnia 8 marca 1990 r.</w:t>
      </w:r>
      <w:r w:rsidR="002B5BB8" w:rsidRPr="00457B5A">
        <w:rPr>
          <w:color w:val="000000"/>
          <w:sz w:val="24"/>
          <w:szCs w:val="24"/>
        </w:rPr>
        <w:t xml:space="preserve"> o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samorządzie gminnym (Dz. U.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2024 r. poz. 1465 ze zm. ), art. 2 ustawy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dnia 20 grudnia 1996 r.</w:t>
      </w:r>
      <w:r w:rsidR="002B5BB8" w:rsidRPr="00457B5A">
        <w:rPr>
          <w:color w:val="000000"/>
          <w:sz w:val="24"/>
          <w:szCs w:val="24"/>
        </w:rPr>
        <w:t xml:space="preserve"> o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gospodarce komunalnej (Dz. U.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2021 r. poz. 679), uchwały Nr LXII/1147/VIII/2022 Rady Miasta Poznania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dnia 5 kwietnia 2022 r.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sprawie powierzenia Zakładowi Zagospodarowania Odpadów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Poznaniu sp.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o.o. zadania własnego gminy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zakresu utrzymania czystości</w:t>
      </w:r>
      <w:r w:rsidR="002B5BB8" w:rsidRPr="00457B5A">
        <w:rPr>
          <w:color w:val="000000"/>
          <w:sz w:val="24"/>
          <w:szCs w:val="24"/>
        </w:rPr>
        <w:t xml:space="preserve"> i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porządku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gminie, obejmującego utrzymanie czystości oraz odbiór</w:t>
      </w:r>
      <w:r w:rsidR="002B5BB8" w:rsidRPr="00457B5A">
        <w:rPr>
          <w:color w:val="000000"/>
          <w:sz w:val="24"/>
          <w:szCs w:val="24"/>
        </w:rPr>
        <w:t xml:space="preserve"> i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zagospodarowanie odpadów zebranych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terenów ogólnodostępnych, stanowiących własność Miasta Poznania lub znajdujących się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posiadaniu Miasta Poznania zarządza się, co następuje</w:t>
      </w:r>
      <w:r w:rsidRPr="00457B5A">
        <w:rPr>
          <w:color w:val="000000"/>
          <w:sz w:val="24"/>
        </w:rPr>
        <w:t>:</w:t>
      </w:r>
    </w:p>
    <w:p w:rsidR="00457B5A" w:rsidRDefault="00457B5A" w:rsidP="00457B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57B5A" w:rsidRDefault="00457B5A" w:rsidP="00457B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7B5A" w:rsidRDefault="00457B5A" w:rsidP="00457B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57B5A" w:rsidRDefault="00457B5A" w:rsidP="00457B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7B5A">
        <w:rPr>
          <w:color w:val="000000"/>
          <w:sz w:val="24"/>
          <w:szCs w:val="24"/>
        </w:rPr>
        <w:t>W załączniku do zarządzenia Nr 963/2023/P Prezydenta Miasta Poznania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dnia 21 grudnia 2023 r.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sprawie zasad wykonywania</w:t>
      </w:r>
      <w:r w:rsidR="002B5BB8" w:rsidRPr="00457B5A">
        <w:rPr>
          <w:color w:val="000000"/>
          <w:sz w:val="24"/>
          <w:szCs w:val="24"/>
        </w:rPr>
        <w:t xml:space="preserve"> i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rozliczania zadania własnego gminy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zakresu utrzymania czystości</w:t>
      </w:r>
      <w:r w:rsidR="002B5BB8" w:rsidRPr="00457B5A">
        <w:rPr>
          <w:color w:val="000000"/>
          <w:sz w:val="24"/>
          <w:szCs w:val="24"/>
        </w:rPr>
        <w:t xml:space="preserve"> i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porządku, obejmującego utrzymanie czystości oraz odbiór</w:t>
      </w:r>
      <w:r w:rsidR="002B5BB8" w:rsidRPr="00457B5A">
        <w:rPr>
          <w:color w:val="000000"/>
          <w:sz w:val="24"/>
          <w:szCs w:val="24"/>
        </w:rPr>
        <w:t xml:space="preserve"> i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zagospodarowanie odpadów zebranych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terenów nadwarciańskich</w:t>
      </w:r>
      <w:r w:rsidR="002B5BB8" w:rsidRPr="00457B5A">
        <w:rPr>
          <w:color w:val="000000"/>
          <w:sz w:val="24"/>
          <w:szCs w:val="24"/>
        </w:rPr>
        <w:t xml:space="preserve"> i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Wartostrady, powierzonego Zakładowi Zagospodarowania Odpadów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Poznaniu sp.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o.o.,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§ 4 ust. 13 pkt 3 po lit. j dodaje się lit. k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brzmieniu: „w przypadku gdy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wyniku ugaszenia odpadów znajdujących się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pojemniku powstanie odpad niestanowiący odpadu komunalnego, klasyfikowany pod kodem 16 81 02, Spółka zobowiązana jest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ciągu 24 godzin do opróżnienia pojemnika oraz zagospodarowania powstałego odpadu.”.</w:t>
      </w:r>
    </w:p>
    <w:p w:rsidR="00457B5A" w:rsidRDefault="00457B5A" w:rsidP="00457B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57B5A" w:rsidRDefault="00457B5A" w:rsidP="00457B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7B5A" w:rsidRDefault="00457B5A" w:rsidP="00457B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57B5A" w:rsidRDefault="00457B5A" w:rsidP="00457B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7B5A">
        <w:rPr>
          <w:color w:val="000000"/>
          <w:sz w:val="24"/>
          <w:szCs w:val="24"/>
        </w:rPr>
        <w:t>Wykonanie zarządzenia powierza się dyrektorom wydziałów Urzędu Miasta Poznania – Wydziału Gospodarki Nieruchomościami</w:t>
      </w:r>
      <w:r w:rsidR="002B5BB8" w:rsidRPr="00457B5A">
        <w:rPr>
          <w:color w:val="000000"/>
          <w:sz w:val="24"/>
          <w:szCs w:val="24"/>
        </w:rPr>
        <w:t xml:space="preserve"> i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Wydziału Gospodarki Komunalnej – oraz Zarządowi Zakładu Zagospodarowania Odpadów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Poznaniu sp.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o.o., zgodnie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podziałem obowiązków określonym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załączniku do zarządzenia Nr 963/2023/P.</w:t>
      </w:r>
    </w:p>
    <w:p w:rsidR="00457B5A" w:rsidRDefault="00457B5A" w:rsidP="00457B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57B5A" w:rsidRDefault="00457B5A" w:rsidP="00457B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7B5A" w:rsidRDefault="00457B5A" w:rsidP="00457B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57B5A" w:rsidRDefault="00457B5A" w:rsidP="00457B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7B5A">
        <w:rPr>
          <w:color w:val="000000"/>
          <w:sz w:val="24"/>
          <w:szCs w:val="24"/>
        </w:rPr>
        <w:t>Zarządzenie wchodzi</w:t>
      </w:r>
      <w:r w:rsidR="002B5BB8" w:rsidRPr="00457B5A">
        <w:rPr>
          <w:color w:val="000000"/>
          <w:sz w:val="24"/>
          <w:szCs w:val="24"/>
        </w:rPr>
        <w:t xml:space="preserve"> w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życie</w:t>
      </w:r>
      <w:r w:rsidR="002B5BB8" w:rsidRPr="00457B5A">
        <w:rPr>
          <w:color w:val="000000"/>
          <w:sz w:val="24"/>
          <w:szCs w:val="24"/>
        </w:rPr>
        <w:t xml:space="preserve"> z</w:t>
      </w:r>
      <w:r w:rsidR="002B5BB8">
        <w:rPr>
          <w:color w:val="000000"/>
          <w:sz w:val="24"/>
          <w:szCs w:val="24"/>
        </w:rPr>
        <w:t> </w:t>
      </w:r>
      <w:r w:rsidRPr="00457B5A">
        <w:rPr>
          <w:color w:val="000000"/>
          <w:sz w:val="24"/>
          <w:szCs w:val="24"/>
        </w:rPr>
        <w:t>dniem podpisania.</w:t>
      </w:r>
    </w:p>
    <w:p w:rsidR="00457B5A" w:rsidRDefault="00457B5A" w:rsidP="00457B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57B5A" w:rsidRDefault="00457B5A" w:rsidP="00457B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7B5A" w:rsidRDefault="00457B5A" w:rsidP="00457B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457B5A" w:rsidRDefault="00457B5A" w:rsidP="00457B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457B5A" w:rsidRPr="00457B5A" w:rsidRDefault="00457B5A" w:rsidP="00457B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457B5A" w:rsidRPr="00457B5A" w:rsidSect="00457B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B5A" w:rsidRDefault="00457B5A">
      <w:r>
        <w:separator/>
      </w:r>
    </w:p>
  </w:endnote>
  <w:endnote w:type="continuationSeparator" w:id="0">
    <w:p w:rsidR="00457B5A" w:rsidRDefault="0045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B5A" w:rsidRDefault="00457B5A">
      <w:r>
        <w:separator/>
      </w:r>
    </w:p>
  </w:footnote>
  <w:footnote w:type="continuationSeparator" w:id="0">
    <w:p w:rsidR="00457B5A" w:rsidRDefault="0045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marca 2025 r."/>
    <w:docVar w:name="AktNr" w:val="218/2025/P"/>
    <w:docVar w:name="Sprawa" w:val="zarządzenie w sprawie zasad wykonywania i rozliczania zadania własnego gminy z zakresu utrzymania czystości i porządku, obejmującego utrzymanie czystości oraz odbiór i zagospodarowanie odpadów zebranych z terenów nadwarciańskich i Wartostrady, powierzonego Zakładowi Zagospodarowania Odpadów w Poznaniu sp. z o.o. "/>
  </w:docVars>
  <w:rsids>
    <w:rsidRoot w:val="00457B5A"/>
    <w:rsid w:val="0003528D"/>
    <w:rsid w:val="00072485"/>
    <w:rsid w:val="000A5BC9"/>
    <w:rsid w:val="000B2C44"/>
    <w:rsid w:val="000E2E12"/>
    <w:rsid w:val="00167A3B"/>
    <w:rsid w:val="0017594F"/>
    <w:rsid w:val="001E3D52"/>
    <w:rsid w:val="002B5BB8"/>
    <w:rsid w:val="00326E26"/>
    <w:rsid w:val="003679C6"/>
    <w:rsid w:val="00457B5A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10059-48F0-44C5-8F69-3972067C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2025-03-19T07:34:00Z</dcterms:created>
  <dcterms:modified xsi:type="dcterms:W3CDTF">2025-03-19T07:34:00Z</dcterms:modified>
</cp:coreProperties>
</file>