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5383">
          <w:t>272/2025/P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5383">
        <w:rPr>
          <w:b/>
          <w:sz w:val="28"/>
        </w:rPr>
        <w:fldChar w:fldCharType="separate"/>
      </w:r>
      <w:r w:rsidR="00755383">
        <w:rPr>
          <w:b/>
          <w:sz w:val="28"/>
        </w:rPr>
        <w:t>3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5383">
              <w:rPr>
                <w:b/>
                <w:sz w:val="24"/>
                <w:szCs w:val="24"/>
              </w:rPr>
              <w:fldChar w:fldCharType="separate"/>
            </w:r>
            <w:r w:rsidR="00755383">
              <w:rPr>
                <w:b/>
                <w:sz w:val="24"/>
                <w:szCs w:val="24"/>
              </w:rPr>
              <w:t>powołania Komisji Konkursowej</w:t>
            </w:r>
            <w:r w:rsidR="006D434F">
              <w:rPr>
                <w:b/>
                <w:sz w:val="24"/>
                <w:szCs w:val="24"/>
              </w:rPr>
              <w:t xml:space="preserve"> w </w:t>
            </w:r>
            <w:r w:rsidR="00755383">
              <w:rPr>
                <w:b/>
                <w:sz w:val="24"/>
                <w:szCs w:val="24"/>
              </w:rPr>
              <w:t>celu zaopiniowania ofert złożonych</w:t>
            </w:r>
            <w:r w:rsidR="006D434F">
              <w:rPr>
                <w:b/>
                <w:sz w:val="24"/>
                <w:szCs w:val="24"/>
              </w:rPr>
              <w:t xml:space="preserve"> w </w:t>
            </w:r>
            <w:r w:rsidR="00755383">
              <w:rPr>
                <w:b/>
                <w:sz w:val="24"/>
                <w:szCs w:val="24"/>
              </w:rPr>
              <w:t>ramach otwartego konkursu ofert nr 83/2025 na powierzanie realizacji zadań Miasta Poznania</w:t>
            </w:r>
            <w:r w:rsidR="006D434F">
              <w:rPr>
                <w:b/>
                <w:sz w:val="24"/>
                <w:szCs w:val="24"/>
              </w:rPr>
              <w:t xml:space="preserve"> w </w:t>
            </w:r>
            <w:r w:rsidR="00755383">
              <w:rPr>
                <w:b/>
                <w:sz w:val="24"/>
                <w:szCs w:val="24"/>
              </w:rPr>
              <w:t>obszarze „Działalność wspomagająca rozwój wspólnot</w:t>
            </w:r>
            <w:r w:rsidR="006D434F">
              <w:rPr>
                <w:b/>
                <w:sz w:val="24"/>
                <w:szCs w:val="24"/>
              </w:rPr>
              <w:t xml:space="preserve"> i </w:t>
            </w:r>
            <w:r w:rsidR="00755383">
              <w:rPr>
                <w:b/>
                <w:sz w:val="24"/>
                <w:szCs w:val="24"/>
              </w:rPr>
              <w:t>społeczności lokalnych”</w:t>
            </w:r>
            <w:r w:rsidR="006D434F">
              <w:rPr>
                <w:b/>
                <w:sz w:val="24"/>
                <w:szCs w:val="24"/>
              </w:rPr>
              <w:t xml:space="preserve"> w </w:t>
            </w:r>
            <w:r w:rsidR="00755383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5383" w:rsidP="0075538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55383">
        <w:rPr>
          <w:color w:val="000000"/>
          <w:sz w:val="24"/>
        </w:rPr>
        <w:t>Na podstawie art. 30 ust. 1 ustawy</w:t>
      </w:r>
      <w:r w:rsidR="006D434F" w:rsidRPr="00755383">
        <w:rPr>
          <w:color w:val="000000"/>
          <w:sz w:val="24"/>
        </w:rPr>
        <w:t xml:space="preserve"> z</w:t>
      </w:r>
      <w:r w:rsidR="006D434F">
        <w:rPr>
          <w:color w:val="000000"/>
          <w:sz w:val="24"/>
        </w:rPr>
        <w:t> </w:t>
      </w:r>
      <w:r w:rsidRPr="00755383">
        <w:rPr>
          <w:color w:val="000000"/>
          <w:sz w:val="24"/>
        </w:rPr>
        <w:t>dnia 8 marca 1990 roku</w:t>
      </w:r>
      <w:r w:rsidR="006D434F" w:rsidRPr="00755383">
        <w:rPr>
          <w:color w:val="000000"/>
          <w:sz w:val="24"/>
        </w:rPr>
        <w:t xml:space="preserve"> o</w:t>
      </w:r>
      <w:r w:rsidR="006D434F">
        <w:rPr>
          <w:color w:val="000000"/>
          <w:sz w:val="24"/>
        </w:rPr>
        <w:t> </w:t>
      </w:r>
      <w:r w:rsidRPr="00755383">
        <w:rPr>
          <w:color w:val="000000"/>
          <w:sz w:val="24"/>
        </w:rPr>
        <w:t>samorządzie gminnym (t.j. Dz. U.</w:t>
      </w:r>
      <w:r w:rsidR="006D434F" w:rsidRPr="00755383">
        <w:rPr>
          <w:color w:val="000000"/>
          <w:sz w:val="24"/>
        </w:rPr>
        <w:t xml:space="preserve"> z</w:t>
      </w:r>
      <w:r w:rsidR="006D434F">
        <w:rPr>
          <w:color w:val="000000"/>
          <w:sz w:val="24"/>
        </w:rPr>
        <w:t> </w:t>
      </w:r>
      <w:r w:rsidRPr="00755383">
        <w:rPr>
          <w:color w:val="000000"/>
          <w:sz w:val="24"/>
        </w:rPr>
        <w:t>2024 r. poz. 1465</w:t>
      </w:r>
      <w:r w:rsidR="006D434F" w:rsidRPr="00755383">
        <w:rPr>
          <w:color w:val="000000"/>
          <w:sz w:val="24"/>
        </w:rPr>
        <w:t xml:space="preserve"> z</w:t>
      </w:r>
      <w:r w:rsidR="006D434F">
        <w:rPr>
          <w:color w:val="000000"/>
          <w:sz w:val="24"/>
        </w:rPr>
        <w:t> </w:t>
      </w:r>
      <w:r w:rsidRPr="00755383">
        <w:rPr>
          <w:color w:val="000000"/>
          <w:sz w:val="24"/>
        </w:rPr>
        <w:t>późn. zm.), art. 15 ust. 2a ust. 2b</w:t>
      </w:r>
      <w:r w:rsidR="006D434F" w:rsidRPr="00755383">
        <w:rPr>
          <w:color w:val="000000"/>
          <w:sz w:val="24"/>
        </w:rPr>
        <w:t xml:space="preserve"> i</w:t>
      </w:r>
      <w:r w:rsidR="006D434F">
        <w:rPr>
          <w:color w:val="000000"/>
          <w:sz w:val="24"/>
        </w:rPr>
        <w:t> </w:t>
      </w:r>
      <w:r w:rsidRPr="00755383">
        <w:rPr>
          <w:color w:val="000000"/>
          <w:sz w:val="24"/>
        </w:rPr>
        <w:t>ust. 2d ustawy</w:t>
      </w:r>
      <w:r w:rsidR="006D434F" w:rsidRPr="00755383">
        <w:rPr>
          <w:color w:val="000000"/>
          <w:sz w:val="24"/>
        </w:rPr>
        <w:t xml:space="preserve"> z</w:t>
      </w:r>
      <w:r w:rsidR="006D434F">
        <w:rPr>
          <w:color w:val="000000"/>
          <w:sz w:val="24"/>
        </w:rPr>
        <w:t> </w:t>
      </w:r>
      <w:r w:rsidRPr="00755383">
        <w:rPr>
          <w:color w:val="000000"/>
          <w:sz w:val="24"/>
        </w:rPr>
        <w:t>dnia 24 kwietnia 2003 roku</w:t>
      </w:r>
      <w:r w:rsidR="006D434F" w:rsidRPr="00755383">
        <w:rPr>
          <w:color w:val="000000"/>
          <w:sz w:val="24"/>
        </w:rPr>
        <w:t xml:space="preserve"> o</w:t>
      </w:r>
      <w:r w:rsidR="006D434F">
        <w:rPr>
          <w:color w:val="000000"/>
          <w:sz w:val="24"/>
        </w:rPr>
        <w:t> </w:t>
      </w:r>
      <w:r w:rsidRPr="00755383">
        <w:rPr>
          <w:color w:val="000000"/>
          <w:sz w:val="24"/>
        </w:rPr>
        <w:t>działalności pożytku publicznego</w:t>
      </w:r>
      <w:r w:rsidR="006D434F" w:rsidRPr="00755383">
        <w:rPr>
          <w:color w:val="000000"/>
          <w:sz w:val="24"/>
        </w:rPr>
        <w:t xml:space="preserve"> i</w:t>
      </w:r>
      <w:r w:rsidR="006D434F">
        <w:rPr>
          <w:color w:val="000000"/>
          <w:sz w:val="24"/>
        </w:rPr>
        <w:t> </w:t>
      </w:r>
      <w:r w:rsidR="006D434F" w:rsidRPr="00755383">
        <w:rPr>
          <w:color w:val="000000"/>
          <w:sz w:val="24"/>
        </w:rPr>
        <w:t>o</w:t>
      </w:r>
      <w:r w:rsidR="006D434F">
        <w:rPr>
          <w:color w:val="000000"/>
          <w:sz w:val="24"/>
        </w:rPr>
        <w:t> </w:t>
      </w:r>
      <w:r w:rsidRPr="00755383">
        <w:rPr>
          <w:color w:val="000000"/>
          <w:sz w:val="24"/>
        </w:rPr>
        <w:t>wolontariacie (t.j. Dz. U.</w:t>
      </w:r>
      <w:r w:rsidR="006D434F" w:rsidRPr="00755383">
        <w:rPr>
          <w:color w:val="000000"/>
          <w:sz w:val="24"/>
        </w:rPr>
        <w:t xml:space="preserve"> z</w:t>
      </w:r>
      <w:r w:rsidR="006D434F">
        <w:rPr>
          <w:color w:val="000000"/>
          <w:sz w:val="24"/>
        </w:rPr>
        <w:t> </w:t>
      </w:r>
      <w:r w:rsidRPr="00755383">
        <w:rPr>
          <w:color w:val="000000"/>
          <w:sz w:val="24"/>
        </w:rPr>
        <w:t>2024 r. poz. 1491), uchwały Nr XI/188/IX/2024 Rady Miasta Poznania</w:t>
      </w:r>
      <w:r w:rsidR="006D434F" w:rsidRPr="00755383">
        <w:rPr>
          <w:color w:val="000000"/>
          <w:sz w:val="24"/>
        </w:rPr>
        <w:t xml:space="preserve"> z</w:t>
      </w:r>
      <w:r w:rsidR="006D434F">
        <w:rPr>
          <w:color w:val="000000"/>
          <w:sz w:val="24"/>
        </w:rPr>
        <w:t> </w:t>
      </w:r>
      <w:r w:rsidRPr="00755383">
        <w:rPr>
          <w:color w:val="000000"/>
          <w:sz w:val="24"/>
        </w:rPr>
        <w:t>dnia 19 listopada 2024 roku</w:t>
      </w:r>
      <w:r w:rsidR="006D434F" w:rsidRPr="00755383">
        <w:rPr>
          <w:color w:val="000000"/>
          <w:sz w:val="24"/>
        </w:rPr>
        <w:t xml:space="preserve"> w</w:t>
      </w:r>
      <w:r w:rsidR="006D434F">
        <w:rPr>
          <w:color w:val="000000"/>
          <w:sz w:val="24"/>
        </w:rPr>
        <w:t> </w:t>
      </w:r>
      <w:r w:rsidRPr="00755383">
        <w:rPr>
          <w:color w:val="000000"/>
          <w:sz w:val="24"/>
        </w:rPr>
        <w:t>sprawie przyjęcia Programu współpracy Miasta Poznania</w:t>
      </w:r>
      <w:r w:rsidR="006D434F" w:rsidRPr="00755383">
        <w:rPr>
          <w:color w:val="000000"/>
          <w:sz w:val="24"/>
        </w:rPr>
        <w:t xml:space="preserve"> z</w:t>
      </w:r>
      <w:r w:rsidR="006D434F">
        <w:rPr>
          <w:color w:val="000000"/>
          <w:sz w:val="24"/>
        </w:rPr>
        <w:t> </w:t>
      </w:r>
      <w:r w:rsidRPr="00755383">
        <w:rPr>
          <w:color w:val="000000"/>
          <w:sz w:val="24"/>
        </w:rPr>
        <w:t>organizacjami pozarządowymi oraz podmiotami,</w:t>
      </w:r>
      <w:r w:rsidR="006D434F" w:rsidRPr="00755383">
        <w:rPr>
          <w:color w:val="000000"/>
          <w:sz w:val="24"/>
        </w:rPr>
        <w:t xml:space="preserve"> o</w:t>
      </w:r>
      <w:r w:rsidR="006D434F">
        <w:rPr>
          <w:color w:val="000000"/>
          <w:sz w:val="24"/>
        </w:rPr>
        <w:t> </w:t>
      </w:r>
      <w:r w:rsidRPr="00755383">
        <w:rPr>
          <w:color w:val="000000"/>
          <w:sz w:val="24"/>
        </w:rPr>
        <w:t>których mowa</w:t>
      </w:r>
      <w:r w:rsidR="006D434F" w:rsidRPr="00755383">
        <w:rPr>
          <w:color w:val="000000"/>
          <w:sz w:val="24"/>
        </w:rPr>
        <w:t xml:space="preserve"> w</w:t>
      </w:r>
      <w:r w:rsidR="006D434F">
        <w:rPr>
          <w:color w:val="000000"/>
          <w:sz w:val="24"/>
        </w:rPr>
        <w:t> </w:t>
      </w:r>
      <w:r w:rsidRPr="00755383">
        <w:rPr>
          <w:color w:val="000000"/>
          <w:sz w:val="24"/>
        </w:rPr>
        <w:t>art. 3 ust. 3 ustawy</w:t>
      </w:r>
      <w:r w:rsidR="006D434F" w:rsidRPr="00755383">
        <w:rPr>
          <w:color w:val="000000"/>
          <w:sz w:val="24"/>
        </w:rPr>
        <w:t xml:space="preserve"> z</w:t>
      </w:r>
      <w:r w:rsidR="006D434F">
        <w:rPr>
          <w:color w:val="000000"/>
          <w:sz w:val="24"/>
        </w:rPr>
        <w:t> </w:t>
      </w:r>
      <w:r w:rsidRPr="00755383">
        <w:rPr>
          <w:color w:val="000000"/>
          <w:sz w:val="24"/>
        </w:rPr>
        <w:t>dnia 24 kwietnia 2003 r.</w:t>
      </w:r>
      <w:r w:rsidR="006D434F" w:rsidRPr="00755383">
        <w:rPr>
          <w:color w:val="000000"/>
          <w:sz w:val="24"/>
        </w:rPr>
        <w:t xml:space="preserve"> o</w:t>
      </w:r>
      <w:r w:rsidR="006D434F">
        <w:rPr>
          <w:color w:val="000000"/>
          <w:sz w:val="24"/>
        </w:rPr>
        <w:t> </w:t>
      </w:r>
      <w:r w:rsidRPr="00755383">
        <w:rPr>
          <w:color w:val="000000"/>
          <w:sz w:val="24"/>
        </w:rPr>
        <w:t>działalności pożytku publicznego</w:t>
      </w:r>
      <w:r w:rsidR="006D434F" w:rsidRPr="00755383">
        <w:rPr>
          <w:color w:val="000000"/>
          <w:sz w:val="24"/>
        </w:rPr>
        <w:t xml:space="preserve"> i</w:t>
      </w:r>
      <w:r w:rsidR="006D434F">
        <w:rPr>
          <w:color w:val="000000"/>
          <w:sz w:val="24"/>
        </w:rPr>
        <w:t> </w:t>
      </w:r>
      <w:r w:rsidR="006D434F" w:rsidRPr="00755383">
        <w:rPr>
          <w:color w:val="000000"/>
          <w:sz w:val="24"/>
        </w:rPr>
        <w:t>o</w:t>
      </w:r>
      <w:r w:rsidR="006D434F">
        <w:rPr>
          <w:color w:val="000000"/>
          <w:sz w:val="24"/>
        </w:rPr>
        <w:t> </w:t>
      </w:r>
      <w:r w:rsidRPr="00755383">
        <w:rPr>
          <w:color w:val="000000"/>
          <w:sz w:val="24"/>
        </w:rPr>
        <w:t>wolontariacie, na 2025 r. zarządza się, co następuje:</w:t>
      </w:r>
    </w:p>
    <w:p w:rsidR="00755383" w:rsidRDefault="00755383" w:rsidP="00755383">
      <w:pPr>
        <w:spacing w:line="360" w:lineRule="auto"/>
        <w:jc w:val="both"/>
        <w:rPr>
          <w:sz w:val="24"/>
        </w:rPr>
      </w:pPr>
    </w:p>
    <w:p w:rsidR="00755383" w:rsidRDefault="00755383" w:rsidP="007553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5383" w:rsidRDefault="00755383" w:rsidP="00755383">
      <w:pPr>
        <w:keepNext/>
        <w:spacing w:line="360" w:lineRule="auto"/>
        <w:rPr>
          <w:color w:val="000000"/>
          <w:sz w:val="24"/>
        </w:rPr>
      </w:pPr>
    </w:p>
    <w:p w:rsidR="00755383" w:rsidRPr="00755383" w:rsidRDefault="00755383" w:rsidP="007553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5383">
        <w:rPr>
          <w:color w:val="000000"/>
          <w:sz w:val="24"/>
          <w:szCs w:val="24"/>
        </w:rPr>
        <w:t>Powołuje się Komisję Konkursową</w:t>
      </w:r>
      <w:r w:rsidR="006D434F" w:rsidRPr="00755383">
        <w:rPr>
          <w:color w:val="000000"/>
          <w:sz w:val="24"/>
          <w:szCs w:val="24"/>
        </w:rPr>
        <w:t xml:space="preserve"> w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celu zaopiniowania ofert złożonych</w:t>
      </w:r>
      <w:r w:rsidR="006D434F" w:rsidRPr="00755383">
        <w:rPr>
          <w:color w:val="000000"/>
          <w:sz w:val="24"/>
          <w:szCs w:val="24"/>
        </w:rPr>
        <w:t xml:space="preserve"> w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wyniku ogłoszonego przez Prezydenta Miasta Poznania</w:t>
      </w:r>
      <w:r w:rsidR="006D434F" w:rsidRPr="00755383">
        <w:rPr>
          <w:color w:val="000000"/>
          <w:sz w:val="24"/>
          <w:szCs w:val="24"/>
        </w:rPr>
        <w:t xml:space="preserve"> w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dniu 10 marca 2025 roku otwartego konkursu ofert nr 83/2025 na powierzanie realizacji zadań Miasta Poznania</w:t>
      </w:r>
      <w:r w:rsidR="006D434F" w:rsidRPr="00755383">
        <w:rPr>
          <w:color w:val="000000"/>
          <w:sz w:val="24"/>
          <w:szCs w:val="24"/>
        </w:rPr>
        <w:t xml:space="preserve"> w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obszarze „Działalność wspomagająca rozwój wspólnot</w:t>
      </w:r>
      <w:r w:rsidR="006D434F" w:rsidRPr="00755383">
        <w:rPr>
          <w:color w:val="000000"/>
          <w:sz w:val="24"/>
          <w:szCs w:val="24"/>
        </w:rPr>
        <w:t xml:space="preserve"> i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społeczności lokalnych”</w:t>
      </w:r>
      <w:r w:rsidR="006D434F" w:rsidRPr="00755383">
        <w:rPr>
          <w:color w:val="000000"/>
          <w:sz w:val="24"/>
          <w:szCs w:val="24"/>
        </w:rPr>
        <w:t xml:space="preserve"> w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2025 roku, zwaną dalej Komisją Konkursową,</w:t>
      </w:r>
      <w:r w:rsidR="006D434F" w:rsidRPr="00755383">
        <w:rPr>
          <w:color w:val="000000"/>
          <w:sz w:val="24"/>
          <w:szCs w:val="24"/>
        </w:rPr>
        <w:t xml:space="preserve"> w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składzie:</w:t>
      </w:r>
    </w:p>
    <w:p w:rsidR="00755383" w:rsidRPr="00755383" w:rsidRDefault="00755383" w:rsidP="0075538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5383">
        <w:rPr>
          <w:color w:val="000000"/>
          <w:sz w:val="24"/>
          <w:szCs w:val="24"/>
        </w:rPr>
        <w:t>1) Weronika Sińska-Mikuła – przewodnicząca Komisji Konkursowej, przedstawicielka Prezydenta Miasta Poznania;</w:t>
      </w:r>
    </w:p>
    <w:p w:rsidR="00755383" w:rsidRPr="00755383" w:rsidRDefault="00755383" w:rsidP="0075538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5383">
        <w:rPr>
          <w:color w:val="000000"/>
          <w:sz w:val="24"/>
          <w:szCs w:val="24"/>
        </w:rPr>
        <w:t>2) Izabela Burchacka – członkini Komisji Konkursowej, przedstawicielka Prezydenta Miasta Poznania;</w:t>
      </w:r>
    </w:p>
    <w:p w:rsidR="00755383" w:rsidRPr="00755383" w:rsidRDefault="00755383" w:rsidP="0075538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5383">
        <w:rPr>
          <w:color w:val="000000"/>
          <w:sz w:val="24"/>
          <w:szCs w:val="24"/>
        </w:rPr>
        <w:t>3) Ewa Kowalak – członkini Komisji Konkursowej, przedstawicielka Prezydenta Miasta Poznania;</w:t>
      </w:r>
    </w:p>
    <w:p w:rsidR="00755383" w:rsidRPr="00755383" w:rsidRDefault="00755383" w:rsidP="0075538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5383">
        <w:rPr>
          <w:color w:val="000000"/>
          <w:sz w:val="24"/>
          <w:szCs w:val="24"/>
        </w:rPr>
        <w:lastRenderedPageBreak/>
        <w:t>4) Joanna Gruszczyńska – członkini Komisji Konkursowej, przedstawicielka organizacji pozarządowych;</w:t>
      </w:r>
    </w:p>
    <w:p w:rsidR="00755383" w:rsidRPr="00755383" w:rsidRDefault="00755383" w:rsidP="0075538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5383">
        <w:rPr>
          <w:color w:val="000000"/>
          <w:sz w:val="24"/>
          <w:szCs w:val="24"/>
        </w:rPr>
        <w:t>5) Karolina Krawczuk – członkini Komisji Konkursowej, przedstawicielka organizacji pozarządowych;</w:t>
      </w:r>
    </w:p>
    <w:p w:rsidR="00755383" w:rsidRDefault="00755383" w:rsidP="0075538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5383">
        <w:rPr>
          <w:color w:val="000000"/>
          <w:sz w:val="24"/>
          <w:szCs w:val="24"/>
        </w:rPr>
        <w:t>6) Daniel Stachuła – członek Komisji Konkursowej, przedstawiciel organizacji pozarządowych.</w:t>
      </w:r>
    </w:p>
    <w:p w:rsidR="00755383" w:rsidRDefault="00755383" w:rsidP="00755383">
      <w:pPr>
        <w:spacing w:line="360" w:lineRule="auto"/>
        <w:jc w:val="both"/>
        <w:rPr>
          <w:color w:val="000000"/>
          <w:sz w:val="24"/>
        </w:rPr>
      </w:pPr>
    </w:p>
    <w:p w:rsidR="00755383" w:rsidRDefault="00755383" w:rsidP="007553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5383" w:rsidRDefault="00755383" w:rsidP="00755383">
      <w:pPr>
        <w:keepNext/>
        <w:spacing w:line="360" w:lineRule="auto"/>
        <w:rPr>
          <w:color w:val="000000"/>
          <w:sz w:val="24"/>
        </w:rPr>
      </w:pPr>
    </w:p>
    <w:p w:rsidR="00755383" w:rsidRDefault="00755383" w:rsidP="0075538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5383">
        <w:rPr>
          <w:color w:val="000000"/>
          <w:sz w:val="24"/>
          <w:szCs w:val="24"/>
        </w:rPr>
        <w:t>W przypadku nieobecności przewodniczącego Komisji Konkursowej zastępuje go inny przedstawiciel Prezydenta, wskazany wcześniej przez przewodniczącego.</w:t>
      </w:r>
    </w:p>
    <w:p w:rsidR="00755383" w:rsidRDefault="00755383" w:rsidP="00755383">
      <w:pPr>
        <w:spacing w:line="360" w:lineRule="auto"/>
        <w:jc w:val="both"/>
        <w:rPr>
          <w:color w:val="000000"/>
          <w:sz w:val="24"/>
        </w:rPr>
      </w:pPr>
    </w:p>
    <w:p w:rsidR="00755383" w:rsidRDefault="00755383" w:rsidP="007553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5383" w:rsidRDefault="00755383" w:rsidP="00755383">
      <w:pPr>
        <w:keepNext/>
        <w:spacing w:line="360" w:lineRule="auto"/>
        <w:rPr>
          <w:color w:val="000000"/>
          <w:sz w:val="24"/>
        </w:rPr>
      </w:pPr>
    </w:p>
    <w:p w:rsidR="00755383" w:rsidRDefault="00755383" w:rsidP="0075538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5383">
        <w:rPr>
          <w:color w:val="000000"/>
          <w:sz w:val="24"/>
          <w:szCs w:val="24"/>
        </w:rPr>
        <w:t>Zasady działania Komisji Konkursowej określone zostały</w:t>
      </w:r>
      <w:r w:rsidR="006D434F" w:rsidRPr="00755383">
        <w:rPr>
          <w:color w:val="000000"/>
          <w:sz w:val="24"/>
          <w:szCs w:val="24"/>
        </w:rPr>
        <w:t xml:space="preserve"> w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uchwale Nr XI/188/IX/2024 Rady Miasta Poznania</w:t>
      </w:r>
      <w:r w:rsidR="006D434F" w:rsidRPr="00755383">
        <w:rPr>
          <w:color w:val="000000"/>
          <w:sz w:val="24"/>
          <w:szCs w:val="24"/>
        </w:rPr>
        <w:t xml:space="preserve"> z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dnia 19 listopada 2024 roku</w:t>
      </w:r>
      <w:r w:rsidR="006D434F" w:rsidRPr="00755383">
        <w:rPr>
          <w:color w:val="000000"/>
          <w:sz w:val="24"/>
          <w:szCs w:val="24"/>
        </w:rPr>
        <w:t xml:space="preserve"> w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sprawie przyjęcia Programu współpracy Miasta Poznania</w:t>
      </w:r>
      <w:r w:rsidR="006D434F" w:rsidRPr="00755383">
        <w:rPr>
          <w:color w:val="000000"/>
          <w:sz w:val="24"/>
          <w:szCs w:val="24"/>
        </w:rPr>
        <w:t xml:space="preserve"> z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organizacjami pozarządowymi oraz podmiotami,</w:t>
      </w:r>
      <w:r w:rsidR="006D434F" w:rsidRPr="00755383">
        <w:rPr>
          <w:color w:val="000000"/>
          <w:sz w:val="24"/>
          <w:szCs w:val="24"/>
        </w:rPr>
        <w:t xml:space="preserve"> o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których mowa</w:t>
      </w:r>
      <w:r w:rsidR="006D434F" w:rsidRPr="00755383">
        <w:rPr>
          <w:color w:val="000000"/>
          <w:sz w:val="24"/>
          <w:szCs w:val="24"/>
        </w:rPr>
        <w:t xml:space="preserve"> w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art. 3 ust. 3 ustawy</w:t>
      </w:r>
      <w:r w:rsidR="006D434F" w:rsidRPr="00755383">
        <w:rPr>
          <w:color w:val="000000"/>
          <w:sz w:val="24"/>
          <w:szCs w:val="24"/>
        </w:rPr>
        <w:t xml:space="preserve"> z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dnia 24 kwietnia 2003 r.</w:t>
      </w:r>
      <w:r w:rsidR="006D434F" w:rsidRPr="00755383">
        <w:rPr>
          <w:color w:val="000000"/>
          <w:sz w:val="24"/>
          <w:szCs w:val="24"/>
        </w:rPr>
        <w:t xml:space="preserve"> o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działalności pożytku publicznego</w:t>
      </w:r>
      <w:r w:rsidR="006D434F" w:rsidRPr="00755383">
        <w:rPr>
          <w:color w:val="000000"/>
          <w:sz w:val="24"/>
          <w:szCs w:val="24"/>
        </w:rPr>
        <w:t xml:space="preserve"> i</w:t>
      </w:r>
      <w:r w:rsidR="006D434F">
        <w:rPr>
          <w:color w:val="000000"/>
          <w:sz w:val="24"/>
          <w:szCs w:val="24"/>
        </w:rPr>
        <w:t> </w:t>
      </w:r>
      <w:r w:rsidR="006D434F" w:rsidRPr="00755383">
        <w:rPr>
          <w:color w:val="000000"/>
          <w:sz w:val="24"/>
          <w:szCs w:val="24"/>
        </w:rPr>
        <w:t>o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wolontariacie, na 2025 r. oraz</w:t>
      </w:r>
      <w:r w:rsidR="006D434F" w:rsidRPr="00755383">
        <w:rPr>
          <w:color w:val="000000"/>
          <w:sz w:val="24"/>
          <w:szCs w:val="24"/>
        </w:rPr>
        <w:t xml:space="preserve"> w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zarządzeniu Nr 854/2023/P Prezydenta Miasta Poznania</w:t>
      </w:r>
      <w:r w:rsidR="006D434F" w:rsidRPr="00755383">
        <w:rPr>
          <w:color w:val="000000"/>
          <w:sz w:val="24"/>
          <w:szCs w:val="24"/>
        </w:rPr>
        <w:t xml:space="preserve"> z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dnia 15 listopada 2023 r.</w:t>
      </w:r>
      <w:r w:rsidR="006D434F" w:rsidRPr="00755383">
        <w:rPr>
          <w:color w:val="000000"/>
          <w:sz w:val="24"/>
          <w:szCs w:val="24"/>
        </w:rPr>
        <w:t xml:space="preserve"> w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sprawie procedowania przy zlecaniu zadań publicznych</w:t>
      </w:r>
      <w:r w:rsidR="006D434F" w:rsidRPr="00755383">
        <w:rPr>
          <w:color w:val="000000"/>
          <w:sz w:val="24"/>
          <w:szCs w:val="24"/>
        </w:rPr>
        <w:t xml:space="preserve"> w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trybie otwartych konkursów ofert, zgodnie</w:t>
      </w:r>
      <w:r w:rsidR="006D434F" w:rsidRPr="00755383">
        <w:rPr>
          <w:color w:val="000000"/>
          <w:sz w:val="24"/>
          <w:szCs w:val="24"/>
        </w:rPr>
        <w:t xml:space="preserve"> z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zapisami ustawy</w:t>
      </w:r>
      <w:r w:rsidR="006D434F" w:rsidRPr="00755383">
        <w:rPr>
          <w:color w:val="000000"/>
          <w:sz w:val="24"/>
          <w:szCs w:val="24"/>
        </w:rPr>
        <w:t xml:space="preserve"> z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dnia 24 kwietnia 2003 r.</w:t>
      </w:r>
      <w:r w:rsidR="006D434F" w:rsidRPr="00755383">
        <w:rPr>
          <w:color w:val="000000"/>
          <w:sz w:val="24"/>
          <w:szCs w:val="24"/>
        </w:rPr>
        <w:t xml:space="preserve"> o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działalności pożytku publicznego</w:t>
      </w:r>
      <w:r w:rsidR="006D434F" w:rsidRPr="00755383">
        <w:rPr>
          <w:color w:val="000000"/>
          <w:sz w:val="24"/>
          <w:szCs w:val="24"/>
        </w:rPr>
        <w:t xml:space="preserve"> i</w:t>
      </w:r>
      <w:r w:rsidR="006D434F">
        <w:rPr>
          <w:color w:val="000000"/>
          <w:sz w:val="24"/>
          <w:szCs w:val="24"/>
        </w:rPr>
        <w:t> </w:t>
      </w:r>
      <w:r w:rsidR="006D434F" w:rsidRPr="00755383">
        <w:rPr>
          <w:color w:val="000000"/>
          <w:sz w:val="24"/>
          <w:szCs w:val="24"/>
        </w:rPr>
        <w:t>o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wolontariacie.</w:t>
      </w:r>
    </w:p>
    <w:p w:rsidR="00755383" w:rsidRDefault="00755383" w:rsidP="00755383">
      <w:pPr>
        <w:spacing w:line="360" w:lineRule="auto"/>
        <w:jc w:val="both"/>
        <w:rPr>
          <w:color w:val="000000"/>
          <w:sz w:val="24"/>
        </w:rPr>
      </w:pPr>
    </w:p>
    <w:p w:rsidR="00755383" w:rsidRDefault="00755383" w:rsidP="007553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55383" w:rsidRDefault="00755383" w:rsidP="00755383">
      <w:pPr>
        <w:keepNext/>
        <w:spacing w:line="360" w:lineRule="auto"/>
        <w:rPr>
          <w:color w:val="000000"/>
          <w:sz w:val="24"/>
        </w:rPr>
      </w:pPr>
    </w:p>
    <w:p w:rsidR="00755383" w:rsidRDefault="00755383" w:rsidP="0075538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5538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55383" w:rsidRDefault="00755383" w:rsidP="00755383">
      <w:pPr>
        <w:spacing w:line="360" w:lineRule="auto"/>
        <w:jc w:val="both"/>
        <w:rPr>
          <w:color w:val="000000"/>
          <w:sz w:val="24"/>
        </w:rPr>
      </w:pPr>
    </w:p>
    <w:p w:rsidR="00755383" w:rsidRDefault="00755383" w:rsidP="007553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55383" w:rsidRDefault="00755383" w:rsidP="00755383">
      <w:pPr>
        <w:keepNext/>
        <w:spacing w:line="360" w:lineRule="auto"/>
        <w:rPr>
          <w:color w:val="000000"/>
          <w:sz w:val="24"/>
        </w:rPr>
      </w:pPr>
    </w:p>
    <w:p w:rsidR="00755383" w:rsidRDefault="00755383" w:rsidP="0075538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55383">
        <w:rPr>
          <w:color w:val="000000"/>
          <w:sz w:val="24"/>
          <w:szCs w:val="24"/>
        </w:rPr>
        <w:t>Wykonanie zarządzenia powierza się Dyrektorowi Biura Koordynacji Projektów</w:t>
      </w:r>
      <w:r w:rsidR="006D434F" w:rsidRPr="00755383">
        <w:rPr>
          <w:color w:val="000000"/>
          <w:sz w:val="24"/>
          <w:szCs w:val="24"/>
        </w:rPr>
        <w:t xml:space="preserve"> i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Rewitalizacji Miasta, którego czyni się odpowiedzialnym za upoważnienie</w:t>
      </w:r>
      <w:r w:rsidR="006D434F" w:rsidRPr="00755383">
        <w:rPr>
          <w:color w:val="000000"/>
          <w:sz w:val="24"/>
          <w:szCs w:val="24"/>
        </w:rPr>
        <w:t xml:space="preserve"> i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zobowiązanie członków Komisji Konkursowej do przetwarzania danych osobowych zgodnie</w:t>
      </w:r>
      <w:r w:rsidR="006D434F" w:rsidRPr="00755383">
        <w:rPr>
          <w:color w:val="000000"/>
          <w:sz w:val="24"/>
          <w:szCs w:val="24"/>
        </w:rPr>
        <w:t xml:space="preserve"> z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obowiązującymi przepisami.</w:t>
      </w:r>
    </w:p>
    <w:p w:rsidR="00755383" w:rsidRDefault="00755383" w:rsidP="00755383">
      <w:pPr>
        <w:spacing w:line="360" w:lineRule="auto"/>
        <w:jc w:val="both"/>
        <w:rPr>
          <w:color w:val="000000"/>
          <w:sz w:val="24"/>
        </w:rPr>
      </w:pPr>
    </w:p>
    <w:p w:rsidR="00755383" w:rsidRDefault="00755383" w:rsidP="007553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55383" w:rsidRDefault="00755383" w:rsidP="00755383">
      <w:pPr>
        <w:keepNext/>
        <w:spacing w:line="360" w:lineRule="auto"/>
        <w:rPr>
          <w:color w:val="000000"/>
          <w:sz w:val="24"/>
        </w:rPr>
      </w:pPr>
    </w:p>
    <w:p w:rsidR="00755383" w:rsidRDefault="00755383" w:rsidP="0075538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55383">
        <w:rPr>
          <w:color w:val="000000"/>
          <w:sz w:val="24"/>
          <w:szCs w:val="24"/>
        </w:rPr>
        <w:t>Zarządzenie wchodzi</w:t>
      </w:r>
      <w:r w:rsidR="006D434F" w:rsidRPr="00755383">
        <w:rPr>
          <w:color w:val="000000"/>
          <w:sz w:val="24"/>
          <w:szCs w:val="24"/>
        </w:rPr>
        <w:t xml:space="preserve"> w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życie</w:t>
      </w:r>
      <w:r w:rsidR="006D434F" w:rsidRPr="00755383">
        <w:rPr>
          <w:color w:val="000000"/>
          <w:sz w:val="24"/>
          <w:szCs w:val="24"/>
        </w:rPr>
        <w:t xml:space="preserve"> z</w:t>
      </w:r>
      <w:r w:rsidR="006D434F">
        <w:rPr>
          <w:color w:val="000000"/>
          <w:sz w:val="24"/>
          <w:szCs w:val="24"/>
        </w:rPr>
        <w:t> </w:t>
      </w:r>
      <w:r w:rsidRPr="00755383">
        <w:rPr>
          <w:color w:val="000000"/>
          <w:sz w:val="24"/>
          <w:szCs w:val="24"/>
        </w:rPr>
        <w:t>dniem podpisania.</w:t>
      </w:r>
    </w:p>
    <w:p w:rsidR="00755383" w:rsidRDefault="00755383" w:rsidP="00755383">
      <w:pPr>
        <w:spacing w:line="360" w:lineRule="auto"/>
        <w:jc w:val="both"/>
        <w:rPr>
          <w:color w:val="000000"/>
          <w:sz w:val="24"/>
        </w:rPr>
      </w:pPr>
    </w:p>
    <w:p w:rsidR="00755383" w:rsidRDefault="00755383" w:rsidP="007553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55383" w:rsidRDefault="00755383" w:rsidP="007553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55383" w:rsidRDefault="00755383" w:rsidP="007553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55383" w:rsidRPr="00755383" w:rsidRDefault="00755383" w:rsidP="007553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55383" w:rsidRPr="00755383" w:rsidSect="007553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383" w:rsidRDefault="00755383">
      <w:r>
        <w:separator/>
      </w:r>
    </w:p>
  </w:endnote>
  <w:endnote w:type="continuationSeparator" w:id="0">
    <w:p w:rsidR="00755383" w:rsidRDefault="0075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383" w:rsidRDefault="00755383">
      <w:r>
        <w:separator/>
      </w:r>
    </w:p>
  </w:footnote>
  <w:footnote w:type="continuationSeparator" w:id="0">
    <w:p w:rsidR="00755383" w:rsidRDefault="00755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kwietnia 2025 r."/>
    <w:docVar w:name="AktNr" w:val="272/2025/P"/>
    <w:docVar w:name="Sprawa" w:val="powołania Komisji Konkursowej w celu zaopiniowania ofert złożonych w ramach otwartego konkursu ofert nr 83/2025 na powierzanie realizacji zadań Miasta Poznania w obszarze „Działalność wspomagająca rozwój wspólnot i społeczności lokalnych” w 2025 roku."/>
  </w:docVars>
  <w:rsids>
    <w:rsidRoot w:val="0075538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434F"/>
    <w:rsid w:val="0075538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D43BB-5E71-4A88-90B3-C08CCC49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2025-04-03T12:23:00Z</dcterms:created>
  <dcterms:modified xsi:type="dcterms:W3CDTF">2025-04-03T12:23:00Z</dcterms:modified>
</cp:coreProperties>
</file>