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z0"/>
    <w:bookmarkEnd w:id="0"/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6666E2" w:rsidRPr="006666E2">
        <w:rPr>
          <w:b/>
        </w:rPr>
        <w:t>310/2025/P</w:t>
      </w: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B4470" w:rsidRDefault="00EB6295" w:rsidP="00F60ADD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</w:t>
      </w:r>
      <w:r w:rsidR="0037147C">
        <w:rPr>
          <w:b/>
        </w:rPr>
        <w:t xml:space="preserve"> </w:t>
      </w:r>
      <w:r w:rsidR="006666E2" w:rsidRPr="006666E2">
        <w:rPr>
          <w:b/>
        </w:rPr>
        <w:t>16.04.2025 r.</w:t>
      </w:r>
    </w:p>
    <w:p w:rsidR="00F60ADD" w:rsidRDefault="00F60ADD" w:rsidP="00F60ADD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sz w:val="24"/>
          <w:szCs w:val="24"/>
        </w:rPr>
      </w:pPr>
    </w:p>
    <w:p w:rsidR="00D6707D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0B4470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 w:rsidRPr="00D6707D">
        <w:rPr>
          <w:b/>
          <w:color w:val="000000"/>
          <w:sz w:val="24"/>
          <w:szCs w:val="24"/>
        </w:rPr>
        <w:t>Regulamin działania Komisji do spraw repatriacji i osiedlenia w Poznaniu</w:t>
      </w:r>
      <w:bookmarkStart w:id="1" w:name="_GoBack"/>
      <w:bookmarkEnd w:id="1"/>
    </w:p>
    <w:p w:rsidR="00D6707D" w:rsidRPr="00D6707D" w:rsidRDefault="00D6707D" w:rsidP="00D6707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b/>
          <w:sz w:val="24"/>
          <w:szCs w:val="24"/>
        </w:rPr>
      </w:pPr>
    </w:p>
    <w:p w:rsidR="000B4470" w:rsidRDefault="000B447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B4470" w:rsidRPr="00B35293" w:rsidRDefault="000B4470" w:rsidP="00B3529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0B4470" w:rsidRDefault="000B4470" w:rsidP="00B3529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bookmarkStart w:id="2" w:name="z1"/>
      <w:bookmarkEnd w:id="2"/>
      <w:r w:rsidRPr="00B35293">
        <w:rPr>
          <w:b/>
          <w:color w:val="000000"/>
          <w:sz w:val="24"/>
          <w:szCs w:val="24"/>
        </w:rPr>
        <w:t>Postanowienia ogólne</w:t>
      </w:r>
    </w:p>
    <w:p w:rsidR="00B35293" w:rsidRPr="00B35293" w:rsidRDefault="00B35293" w:rsidP="00B3529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0B4470" w:rsidRDefault="000B4470" w:rsidP="0060053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Regulamin </w:t>
      </w:r>
      <w:r w:rsidR="0060053C">
        <w:rPr>
          <w:color w:val="000000"/>
          <w:sz w:val="24"/>
          <w:szCs w:val="24"/>
        </w:rPr>
        <w:t>określa tryb działania i obowiązki</w:t>
      </w:r>
      <w:r>
        <w:rPr>
          <w:color w:val="000000"/>
          <w:sz w:val="24"/>
          <w:szCs w:val="24"/>
        </w:rPr>
        <w:t xml:space="preserve"> Komisji do spraw repatriacji i osiedlenia w Poznaniu</w:t>
      </w:r>
      <w:r w:rsidR="0060053C">
        <w:rPr>
          <w:color w:val="000000"/>
          <w:sz w:val="24"/>
          <w:szCs w:val="24"/>
        </w:rPr>
        <w:t>.</w:t>
      </w:r>
    </w:p>
    <w:p w:rsidR="000B4470" w:rsidRDefault="000B4470" w:rsidP="0060053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Ilekroć w treści Regulaminu bez bliższego określenia jest mowa o:</w:t>
      </w:r>
    </w:p>
    <w:p w:rsidR="000B4470" w:rsidRDefault="000B4470" w:rsidP="0060053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Komisji – należy przez to rozumieć Komisję do spraw repatriacji i osiedlenia w Poznaniu;</w:t>
      </w:r>
    </w:p>
    <w:p w:rsidR="000B4470" w:rsidRDefault="000B4470" w:rsidP="00B3529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Wydziale – należy przez to rozumieć Wydział Zdrowia i Spraw Społecznych</w:t>
      </w:r>
      <w:r w:rsidR="00B35293">
        <w:rPr>
          <w:color w:val="000000"/>
          <w:sz w:val="24"/>
          <w:szCs w:val="24"/>
        </w:rPr>
        <w:t>.</w:t>
      </w:r>
    </w:p>
    <w:p w:rsidR="00B35293" w:rsidRPr="00B35293" w:rsidRDefault="00B35293" w:rsidP="00B35293">
      <w:p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</w:p>
    <w:p w:rsidR="000B4470" w:rsidRPr="00B35293" w:rsidRDefault="000B4470" w:rsidP="00B3529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60053C" w:rsidRDefault="000B4470" w:rsidP="00B3529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bookmarkStart w:id="3" w:name="z2"/>
      <w:bookmarkEnd w:id="3"/>
      <w:r w:rsidRPr="00B35293">
        <w:rPr>
          <w:b/>
          <w:color w:val="000000"/>
          <w:sz w:val="24"/>
          <w:szCs w:val="24"/>
        </w:rPr>
        <w:t>Zasady i tryb działania Komisji</w:t>
      </w:r>
    </w:p>
    <w:p w:rsidR="00B35293" w:rsidRPr="00B35293" w:rsidRDefault="00B35293" w:rsidP="00B3529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B35293" w:rsidRPr="00B35293" w:rsidRDefault="00B35293" w:rsidP="00B35293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Przewodniczący Komisji organizuje i kieruje pracami Komisji. </w:t>
      </w:r>
    </w:p>
    <w:p w:rsidR="000B4470" w:rsidRPr="00B35293" w:rsidRDefault="000B4470" w:rsidP="00B35293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>Do zadań Przewodniczącego Komisji należy:</w:t>
      </w:r>
    </w:p>
    <w:p w:rsidR="000B4470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zwoływanie w miarę potrzeb, w uzgodnieniu z Dyrektorem Wydziału, posiedzeń Komisji;</w:t>
      </w:r>
    </w:p>
    <w:p w:rsidR="000B4470" w:rsidRDefault="000B4470" w:rsidP="0060053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przewodniczenie obradom;</w:t>
      </w:r>
    </w:p>
    <w:p w:rsidR="00B35293" w:rsidRDefault="000B4470" w:rsidP="00B3529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występowanie do Prezydenta Miasta Poznania z wnioskiem o uzupełnienie lub zmianę składu Komisji</w:t>
      </w:r>
      <w:r w:rsidR="00B35293">
        <w:rPr>
          <w:color w:val="000000"/>
          <w:sz w:val="24"/>
          <w:szCs w:val="24"/>
        </w:rPr>
        <w:t>.</w:t>
      </w:r>
    </w:p>
    <w:p w:rsidR="00B35293" w:rsidRDefault="00B35293" w:rsidP="00B3529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714129" w:rsidRPr="00B35293">
        <w:rPr>
          <w:color w:val="000000"/>
          <w:sz w:val="24"/>
          <w:szCs w:val="24"/>
        </w:rPr>
        <w:t xml:space="preserve"> przypadku nieobecności Przewodniczącego obrady prowadzi wskazany przez </w:t>
      </w:r>
      <w:r w:rsidR="00F45BC7" w:rsidRPr="00B35293">
        <w:rPr>
          <w:color w:val="000000"/>
          <w:sz w:val="24"/>
          <w:szCs w:val="24"/>
        </w:rPr>
        <w:t xml:space="preserve">Przewodniczącego </w:t>
      </w:r>
      <w:r w:rsidR="00714129" w:rsidRPr="00B35293">
        <w:rPr>
          <w:color w:val="000000"/>
          <w:sz w:val="24"/>
          <w:szCs w:val="24"/>
        </w:rPr>
        <w:t xml:space="preserve">członek Komisji. </w:t>
      </w:r>
    </w:p>
    <w:p w:rsidR="00B35293" w:rsidRDefault="0060053C" w:rsidP="00B3529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>W szczególnie uzasadnionych przypadkach posiedzenie Komisji może odbywać się z</w:t>
      </w:r>
      <w:r w:rsidR="001F3D55">
        <w:rPr>
          <w:color w:val="000000"/>
          <w:sz w:val="24"/>
          <w:szCs w:val="24"/>
        </w:rPr>
        <w:t> </w:t>
      </w:r>
      <w:r w:rsidRPr="00B35293">
        <w:rPr>
          <w:color w:val="000000"/>
          <w:sz w:val="24"/>
          <w:szCs w:val="24"/>
        </w:rPr>
        <w:t>wykorzystaniem środków porozumiewania się na odległość z jednoczesnym bezpośrednim przekazem obrazu i</w:t>
      </w:r>
      <w:r w:rsidR="00645050" w:rsidRPr="00B35293">
        <w:rPr>
          <w:color w:val="000000"/>
          <w:sz w:val="24"/>
          <w:szCs w:val="24"/>
        </w:rPr>
        <w:t> </w:t>
      </w:r>
      <w:r w:rsidRPr="00B35293">
        <w:rPr>
          <w:color w:val="000000"/>
          <w:sz w:val="24"/>
          <w:szCs w:val="24"/>
        </w:rPr>
        <w:t>dźwięku (zdalny tryb obradowania).</w:t>
      </w:r>
    </w:p>
    <w:p w:rsid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B35293" w:rsidRP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color w:val="000000"/>
          <w:sz w:val="24"/>
          <w:szCs w:val="24"/>
        </w:rPr>
      </w:pPr>
      <w:r w:rsidRPr="00B35293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3</w:t>
      </w:r>
    </w:p>
    <w:p w:rsid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B35293" w:rsidRDefault="00B35293" w:rsidP="00B3529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Posiedzenia Komisji odbywają się w obecności co najmniej połowy jej składu.</w:t>
      </w:r>
    </w:p>
    <w:p w:rsidR="00B35293" w:rsidRDefault="000B4470" w:rsidP="00B3529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 xml:space="preserve">Opiniowanie wniosków w sprawie zaproszenia osób polskiego pochodzenia, zamierzających osiedlić się </w:t>
      </w:r>
      <w:r w:rsidR="00D439AA" w:rsidRPr="00B35293">
        <w:rPr>
          <w:color w:val="000000"/>
          <w:sz w:val="24"/>
          <w:szCs w:val="24"/>
        </w:rPr>
        <w:t>w</w:t>
      </w:r>
      <w:r w:rsidRPr="00B35293">
        <w:rPr>
          <w:color w:val="000000"/>
          <w:sz w:val="24"/>
          <w:szCs w:val="24"/>
        </w:rPr>
        <w:t xml:space="preserve"> Poznani</w:t>
      </w:r>
      <w:r w:rsidR="00D439AA" w:rsidRPr="00B35293">
        <w:rPr>
          <w:color w:val="000000"/>
          <w:sz w:val="24"/>
          <w:szCs w:val="24"/>
        </w:rPr>
        <w:t>u</w:t>
      </w:r>
      <w:r w:rsidRPr="00B35293">
        <w:rPr>
          <w:color w:val="000000"/>
          <w:sz w:val="24"/>
          <w:szCs w:val="24"/>
        </w:rPr>
        <w:t xml:space="preserve"> jako repatrianci, i członków ich rodziny, wraz ze wskazaniem konkretnej rodziny/osoby, następuje </w:t>
      </w:r>
      <w:r w:rsidR="00D439AA" w:rsidRPr="00B35293">
        <w:rPr>
          <w:color w:val="000000"/>
          <w:sz w:val="24"/>
          <w:szCs w:val="24"/>
        </w:rPr>
        <w:t xml:space="preserve">zwykłą większością głosów, </w:t>
      </w:r>
      <w:r w:rsidRPr="00B35293">
        <w:rPr>
          <w:color w:val="000000"/>
          <w:sz w:val="24"/>
          <w:szCs w:val="24"/>
        </w:rPr>
        <w:t xml:space="preserve">przy udziale co najmniej </w:t>
      </w:r>
      <w:r w:rsidR="00F60ADD" w:rsidRPr="00B35293">
        <w:rPr>
          <w:sz w:val="24"/>
          <w:szCs w:val="24"/>
        </w:rPr>
        <w:t>5</w:t>
      </w:r>
      <w:r w:rsidRPr="00B35293">
        <w:rPr>
          <w:sz w:val="24"/>
          <w:szCs w:val="24"/>
        </w:rPr>
        <w:t xml:space="preserve"> osób ze składu Komisj</w:t>
      </w:r>
      <w:r w:rsidR="002D5FD5">
        <w:rPr>
          <w:sz w:val="24"/>
          <w:szCs w:val="24"/>
        </w:rPr>
        <w:t>i</w:t>
      </w:r>
      <w:r w:rsidR="00D439AA" w:rsidRPr="00B35293">
        <w:rPr>
          <w:sz w:val="24"/>
          <w:szCs w:val="24"/>
        </w:rPr>
        <w:t>.</w:t>
      </w:r>
    </w:p>
    <w:p w:rsid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color w:val="000000"/>
          <w:sz w:val="24"/>
          <w:szCs w:val="24"/>
        </w:rPr>
      </w:pPr>
    </w:p>
    <w:p w:rsidR="00B35293" w:rsidRPr="00B35293" w:rsidRDefault="00B35293" w:rsidP="00B35293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color w:val="000000"/>
          <w:sz w:val="24"/>
          <w:szCs w:val="24"/>
        </w:rPr>
      </w:pPr>
      <w:r w:rsidRPr="00B35293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4</w:t>
      </w:r>
    </w:p>
    <w:p w:rsidR="00B35293" w:rsidRDefault="00B35293" w:rsidP="00B352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35293" w:rsidRDefault="00B35293" w:rsidP="00B352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87A45">
        <w:rPr>
          <w:color w:val="000000"/>
          <w:sz w:val="24"/>
          <w:szCs w:val="24"/>
        </w:rPr>
        <w:t xml:space="preserve">Z posiedzeń </w:t>
      </w:r>
      <w:r>
        <w:rPr>
          <w:color w:val="000000"/>
          <w:sz w:val="24"/>
          <w:szCs w:val="24"/>
        </w:rPr>
        <w:t>Komisji</w:t>
      </w:r>
      <w:r w:rsidRPr="00C87A45">
        <w:rPr>
          <w:color w:val="000000"/>
          <w:sz w:val="24"/>
          <w:szCs w:val="24"/>
        </w:rPr>
        <w:t xml:space="preserve"> sporządzany jest protokół.</w:t>
      </w:r>
    </w:p>
    <w:p w:rsidR="00B35293" w:rsidRDefault="00B35293" w:rsidP="00B352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Protokół z posiedzenia Komisji powinien zawierać:</w:t>
      </w:r>
    </w:p>
    <w:p w:rsidR="00B35293" w:rsidRDefault="00B35293" w:rsidP="00B352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datę i przedmiot posiedzenia;</w:t>
      </w:r>
    </w:p>
    <w:p w:rsidR="00B35293" w:rsidRDefault="00B35293" w:rsidP="00B352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 xml:space="preserve">listę członków Komisji obecnych na posiedzeniu; </w:t>
      </w:r>
    </w:p>
    <w:p w:rsidR="00B35293" w:rsidRDefault="00714129" w:rsidP="00B352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>porządek obrad;</w:t>
      </w:r>
    </w:p>
    <w:p w:rsidR="0060053C" w:rsidRPr="00B35293" w:rsidRDefault="000B4470" w:rsidP="00B352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35293">
        <w:rPr>
          <w:color w:val="000000"/>
          <w:sz w:val="24"/>
          <w:szCs w:val="24"/>
        </w:rPr>
        <w:t>przebieg posiedzenia wraz z przyjętymi ustaleniami</w:t>
      </w:r>
      <w:r w:rsidR="00714129" w:rsidRPr="00B35293">
        <w:rPr>
          <w:color w:val="000000"/>
          <w:sz w:val="24"/>
          <w:szCs w:val="24"/>
        </w:rPr>
        <w:t>.</w:t>
      </w:r>
    </w:p>
    <w:sectPr w:rsidR="0060053C" w:rsidRPr="00B35293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01" w:rsidRDefault="00526601">
      <w:r>
        <w:separator/>
      </w:r>
    </w:p>
  </w:endnote>
  <w:endnote w:type="continuationSeparator" w:id="0">
    <w:p w:rsidR="00526601" w:rsidRDefault="0052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70" w:rsidRDefault="000B44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470" w:rsidRDefault="000B4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70" w:rsidRDefault="000B4470">
    <w:pPr>
      <w:pStyle w:val="Stopka"/>
      <w:framePr w:wrap="around" w:vAnchor="text" w:hAnchor="margin" w:xAlign="center" w:y="1"/>
      <w:rPr>
        <w:rStyle w:val="Numerstrony"/>
      </w:rPr>
    </w:pPr>
  </w:p>
  <w:p w:rsidR="000B4470" w:rsidRDefault="000B4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01" w:rsidRDefault="00526601">
      <w:r>
        <w:separator/>
      </w:r>
    </w:p>
  </w:footnote>
  <w:footnote w:type="continuationSeparator" w:id="0">
    <w:p w:rsidR="00526601" w:rsidRDefault="0052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7BE"/>
    <w:multiLevelType w:val="hybridMultilevel"/>
    <w:tmpl w:val="AABEB4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86425"/>
    <w:multiLevelType w:val="hybridMultilevel"/>
    <w:tmpl w:val="72FE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7F2"/>
    <w:multiLevelType w:val="hybridMultilevel"/>
    <w:tmpl w:val="E368D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E08"/>
    <w:multiLevelType w:val="hybridMultilevel"/>
    <w:tmpl w:val="866EB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D2F"/>
    <w:multiLevelType w:val="hybridMultilevel"/>
    <w:tmpl w:val="8062D8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F2F35"/>
    <w:multiLevelType w:val="hybridMultilevel"/>
    <w:tmpl w:val="75BA00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27437"/>
    <w:multiLevelType w:val="hybridMultilevel"/>
    <w:tmpl w:val="FFB46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A3657"/>
    <w:multiLevelType w:val="hybridMultilevel"/>
    <w:tmpl w:val="EE5025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D602A"/>
    <w:multiLevelType w:val="hybridMultilevel"/>
    <w:tmpl w:val="D166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5F4E"/>
    <w:multiLevelType w:val="hybridMultilevel"/>
    <w:tmpl w:val="D166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AF6324D"/>
    <w:multiLevelType w:val="hybridMultilevel"/>
    <w:tmpl w:val="E368D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652"/>
    <w:multiLevelType w:val="hybridMultilevel"/>
    <w:tmpl w:val="81646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103E"/>
    <w:multiLevelType w:val="hybridMultilevel"/>
    <w:tmpl w:val="E3B40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A3D5D"/>
    <w:multiLevelType w:val="hybridMultilevel"/>
    <w:tmpl w:val="9DA8C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AE0029A"/>
    <w:multiLevelType w:val="hybridMultilevel"/>
    <w:tmpl w:val="F1C21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50BED"/>
    <w:multiLevelType w:val="hybridMultilevel"/>
    <w:tmpl w:val="5980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0E8B"/>
    <w:multiLevelType w:val="hybridMultilevel"/>
    <w:tmpl w:val="F00488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4"/>
  </w:num>
  <w:num w:numId="5">
    <w:abstractNumId w:val="17"/>
  </w:num>
  <w:num w:numId="6">
    <w:abstractNumId w:val="5"/>
  </w:num>
  <w:num w:numId="7">
    <w:abstractNumId w:val="0"/>
  </w:num>
  <w:num w:numId="8">
    <w:abstractNumId w:val="16"/>
  </w:num>
  <w:num w:numId="9">
    <w:abstractNumId w:val="6"/>
  </w:num>
  <w:num w:numId="10">
    <w:abstractNumId w:val="3"/>
  </w:num>
  <w:num w:numId="11">
    <w:abstractNumId w:val="12"/>
  </w:num>
  <w:num w:numId="12">
    <w:abstractNumId w:val="15"/>
  </w:num>
  <w:num w:numId="13">
    <w:abstractNumId w:val="1"/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4 czerwca 2011r."/>
    <w:docVar w:name="Załącznik" w:val="Załącznik do zarządzenia Nr 391/2011/P"/>
  </w:docVars>
  <w:rsids>
    <w:rsidRoot w:val="00ED09A1"/>
    <w:rsid w:val="000B4470"/>
    <w:rsid w:val="00180739"/>
    <w:rsid w:val="00185FA2"/>
    <w:rsid w:val="001C7039"/>
    <w:rsid w:val="001F3D55"/>
    <w:rsid w:val="002D5FD5"/>
    <w:rsid w:val="0037147C"/>
    <w:rsid w:val="00432470"/>
    <w:rsid w:val="00526601"/>
    <w:rsid w:val="0060053C"/>
    <w:rsid w:val="00645050"/>
    <w:rsid w:val="006666E2"/>
    <w:rsid w:val="00676513"/>
    <w:rsid w:val="00693952"/>
    <w:rsid w:val="006A36D4"/>
    <w:rsid w:val="00714129"/>
    <w:rsid w:val="007314D3"/>
    <w:rsid w:val="00750DB5"/>
    <w:rsid w:val="007E14E9"/>
    <w:rsid w:val="00801DBD"/>
    <w:rsid w:val="0087649F"/>
    <w:rsid w:val="00916281"/>
    <w:rsid w:val="0091722F"/>
    <w:rsid w:val="00B116BE"/>
    <w:rsid w:val="00B35293"/>
    <w:rsid w:val="00B65F5A"/>
    <w:rsid w:val="00BA67D1"/>
    <w:rsid w:val="00C52480"/>
    <w:rsid w:val="00C71232"/>
    <w:rsid w:val="00C954C4"/>
    <w:rsid w:val="00D439AA"/>
    <w:rsid w:val="00D62A1B"/>
    <w:rsid w:val="00D6707D"/>
    <w:rsid w:val="00E10692"/>
    <w:rsid w:val="00EB6295"/>
    <w:rsid w:val="00EC5C03"/>
    <w:rsid w:val="00ED09A1"/>
    <w:rsid w:val="00F45BC7"/>
    <w:rsid w:val="00F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B9C29"/>
  <w15:docId w15:val="{9354E705-A6B6-47E4-9739-60700C56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5293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29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B3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5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user</dc:creator>
  <cp:keywords/>
  <cp:lastModifiedBy>Iwona Kubicka</cp:lastModifiedBy>
  <cp:revision>4</cp:revision>
  <cp:lastPrinted>2016-10-26T07:59:00Z</cp:lastPrinted>
  <dcterms:created xsi:type="dcterms:W3CDTF">2025-04-02T06:44:00Z</dcterms:created>
  <dcterms:modified xsi:type="dcterms:W3CDTF">2025-04-16T08:25:00Z</dcterms:modified>
</cp:coreProperties>
</file>