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4504">
              <w:rPr>
                <w:b/>
              </w:rPr>
              <w:fldChar w:fldCharType="separate"/>
            </w:r>
            <w:r w:rsidR="00624504">
              <w:rPr>
                <w:b/>
              </w:rPr>
              <w:t>zarządzenie</w:t>
            </w:r>
            <w:r w:rsidR="001974BE">
              <w:rPr>
                <w:b/>
              </w:rPr>
              <w:t xml:space="preserve"> w </w:t>
            </w:r>
            <w:r w:rsidR="00624504">
              <w:rPr>
                <w:b/>
              </w:rPr>
              <w:t>sprawie funkcjonowania systemu wykrywania</w:t>
            </w:r>
            <w:r w:rsidR="001974BE">
              <w:rPr>
                <w:b/>
              </w:rPr>
              <w:t xml:space="preserve"> i </w:t>
            </w:r>
            <w:r w:rsidR="00624504">
              <w:rPr>
                <w:b/>
              </w:rPr>
              <w:t xml:space="preserve">alarmowania oraz wczesnego ostrzegania ludności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4504" w:rsidRDefault="00FA63B5" w:rsidP="00624504">
      <w:pPr>
        <w:spacing w:line="360" w:lineRule="auto"/>
        <w:jc w:val="both"/>
      </w:pPr>
      <w:bookmarkStart w:id="2" w:name="z1"/>
      <w:bookmarkEnd w:id="2"/>
    </w:p>
    <w:p w:rsidR="00624504" w:rsidRDefault="00624504" w:rsidP="00624504">
      <w:pPr>
        <w:spacing w:line="360" w:lineRule="auto"/>
        <w:jc w:val="both"/>
        <w:rPr>
          <w:color w:val="000000"/>
        </w:rPr>
      </w:pPr>
      <w:r w:rsidRPr="00624504">
        <w:rPr>
          <w:color w:val="000000"/>
        </w:rPr>
        <w:t>W związku</w:t>
      </w:r>
      <w:r w:rsidR="001974BE" w:rsidRPr="00624504">
        <w:rPr>
          <w:color w:val="000000"/>
        </w:rPr>
        <w:t xml:space="preserve"> z</w:t>
      </w:r>
      <w:r w:rsidR="001974BE">
        <w:rPr>
          <w:color w:val="000000"/>
        </w:rPr>
        <w:t> </w:t>
      </w:r>
      <w:proofErr w:type="spellStart"/>
      <w:r w:rsidR="001974BE" w:rsidRPr="00624504">
        <w:rPr>
          <w:color w:val="000000"/>
        </w:rPr>
        <w:t>z</w:t>
      </w:r>
      <w:proofErr w:type="spellEnd"/>
      <w:r w:rsidR="001974BE">
        <w:rPr>
          <w:color w:val="000000"/>
        </w:rPr>
        <w:t> </w:t>
      </w:r>
      <w:r w:rsidRPr="00624504">
        <w:rPr>
          <w:color w:val="000000"/>
        </w:rPr>
        <w:t>uchyleniem ustawy</w:t>
      </w:r>
      <w:r w:rsidR="001974BE" w:rsidRPr="00624504">
        <w:rPr>
          <w:color w:val="000000"/>
        </w:rPr>
        <w:t xml:space="preserve"> z</w:t>
      </w:r>
      <w:r w:rsidR="001974BE">
        <w:rPr>
          <w:color w:val="000000"/>
        </w:rPr>
        <w:t> </w:t>
      </w:r>
      <w:r w:rsidRPr="00624504">
        <w:rPr>
          <w:color w:val="000000"/>
        </w:rPr>
        <w:t>dnia 21 listopada 1967 r.</w:t>
      </w:r>
      <w:r w:rsidR="001974BE" w:rsidRPr="00624504">
        <w:rPr>
          <w:color w:val="000000"/>
        </w:rPr>
        <w:t xml:space="preserve"> o</w:t>
      </w:r>
      <w:r w:rsidR="001974BE">
        <w:rPr>
          <w:color w:val="000000"/>
        </w:rPr>
        <w:t> </w:t>
      </w:r>
      <w:r w:rsidRPr="00624504">
        <w:rPr>
          <w:color w:val="000000"/>
        </w:rPr>
        <w:t>powszechnym obowiązku obrony Rzeczypospolitej Polskiej</w:t>
      </w:r>
      <w:r w:rsidR="001974BE" w:rsidRPr="00624504">
        <w:rPr>
          <w:color w:val="000000"/>
        </w:rPr>
        <w:t xml:space="preserve"> i</w:t>
      </w:r>
      <w:r w:rsidR="001974BE">
        <w:rPr>
          <w:color w:val="000000"/>
        </w:rPr>
        <w:t> </w:t>
      </w:r>
      <w:r w:rsidRPr="00624504">
        <w:rPr>
          <w:color w:val="000000"/>
        </w:rPr>
        <w:t>wynikającej</w:t>
      </w:r>
      <w:r w:rsidR="001974BE" w:rsidRPr="00624504">
        <w:rPr>
          <w:color w:val="000000"/>
        </w:rPr>
        <w:t xml:space="preserve"> z</w:t>
      </w:r>
      <w:r w:rsidR="001974BE">
        <w:rPr>
          <w:color w:val="000000"/>
        </w:rPr>
        <w:t> </w:t>
      </w:r>
      <w:r w:rsidRPr="00624504">
        <w:rPr>
          <w:color w:val="000000"/>
        </w:rPr>
        <w:t>niej rozporządzenia Rady Ministrów</w:t>
      </w:r>
      <w:r w:rsidR="001974BE" w:rsidRPr="00624504">
        <w:rPr>
          <w:color w:val="000000"/>
        </w:rPr>
        <w:t xml:space="preserve"> z</w:t>
      </w:r>
      <w:r w:rsidR="001974BE">
        <w:rPr>
          <w:color w:val="000000"/>
        </w:rPr>
        <w:t> </w:t>
      </w:r>
      <w:r w:rsidRPr="00624504">
        <w:rPr>
          <w:color w:val="000000"/>
        </w:rPr>
        <w:t>dnia 7 stycznia 2013 r.</w:t>
      </w:r>
      <w:r w:rsidR="001974BE" w:rsidRPr="00624504">
        <w:rPr>
          <w:color w:val="000000"/>
        </w:rPr>
        <w:t xml:space="preserve"> w</w:t>
      </w:r>
      <w:r w:rsidR="001974BE">
        <w:rPr>
          <w:color w:val="000000"/>
        </w:rPr>
        <w:t> </w:t>
      </w:r>
      <w:r w:rsidRPr="00624504">
        <w:rPr>
          <w:color w:val="000000"/>
        </w:rPr>
        <w:t>sprawie systemów wykrywania skażeń</w:t>
      </w:r>
      <w:r w:rsidR="001974BE" w:rsidRPr="00624504">
        <w:rPr>
          <w:color w:val="000000"/>
        </w:rPr>
        <w:t xml:space="preserve"> i</w:t>
      </w:r>
      <w:r w:rsidR="001974BE">
        <w:rPr>
          <w:color w:val="000000"/>
        </w:rPr>
        <w:t> </w:t>
      </w:r>
      <w:r w:rsidRPr="00624504">
        <w:rPr>
          <w:color w:val="000000"/>
        </w:rPr>
        <w:t>powiadamiania</w:t>
      </w:r>
      <w:r w:rsidR="001974BE" w:rsidRPr="00624504">
        <w:rPr>
          <w:color w:val="000000"/>
        </w:rPr>
        <w:t xml:space="preserve"> o</w:t>
      </w:r>
      <w:r w:rsidR="001974BE">
        <w:rPr>
          <w:color w:val="000000"/>
        </w:rPr>
        <w:t> </w:t>
      </w:r>
      <w:r w:rsidRPr="00624504">
        <w:rPr>
          <w:color w:val="000000"/>
        </w:rPr>
        <w:t>ich wystąpieniu oraz właściwości organów</w:t>
      </w:r>
      <w:r w:rsidR="001974BE" w:rsidRPr="00624504">
        <w:rPr>
          <w:color w:val="000000"/>
        </w:rPr>
        <w:t xml:space="preserve"> w</w:t>
      </w:r>
      <w:r w:rsidR="001974BE">
        <w:rPr>
          <w:color w:val="000000"/>
        </w:rPr>
        <w:t> </w:t>
      </w:r>
      <w:r w:rsidRPr="00624504">
        <w:rPr>
          <w:color w:val="000000"/>
        </w:rPr>
        <w:t>tych sprawach zasadne jest uchylenie zarządzenie określającego zasady funkcjonowanie systemu wykrywania</w:t>
      </w:r>
      <w:r w:rsidR="001974BE" w:rsidRPr="00624504">
        <w:rPr>
          <w:color w:val="000000"/>
        </w:rPr>
        <w:t xml:space="preserve"> i</w:t>
      </w:r>
      <w:r w:rsidR="001974BE">
        <w:rPr>
          <w:color w:val="000000"/>
        </w:rPr>
        <w:t> </w:t>
      </w:r>
      <w:r w:rsidRPr="00624504">
        <w:rPr>
          <w:color w:val="000000"/>
        </w:rPr>
        <w:t>alarmowania oraz wczesnego ostrzegania ludności miasta Poznania.</w:t>
      </w:r>
    </w:p>
    <w:p w:rsidR="00624504" w:rsidRDefault="00624504" w:rsidP="00624504">
      <w:pPr>
        <w:spacing w:line="360" w:lineRule="auto"/>
        <w:jc w:val="both"/>
      </w:pPr>
    </w:p>
    <w:p w:rsidR="00624504" w:rsidRDefault="00624504" w:rsidP="00624504">
      <w:pPr>
        <w:keepNext/>
        <w:spacing w:line="360" w:lineRule="auto"/>
        <w:jc w:val="center"/>
      </w:pPr>
      <w:r>
        <w:t>DYREKTOR</w:t>
      </w:r>
    </w:p>
    <w:p w:rsidR="00624504" w:rsidRDefault="00624504" w:rsidP="00624504">
      <w:pPr>
        <w:keepNext/>
        <w:spacing w:line="360" w:lineRule="auto"/>
        <w:jc w:val="center"/>
      </w:pPr>
      <w:r>
        <w:t>Wydziału Zarządzania Kryzysowego</w:t>
      </w:r>
    </w:p>
    <w:p w:rsidR="00624504" w:rsidRDefault="00624504" w:rsidP="00624504">
      <w:pPr>
        <w:keepNext/>
        <w:spacing w:line="360" w:lineRule="auto"/>
        <w:jc w:val="center"/>
      </w:pPr>
      <w:r>
        <w:t>i Bezpieczeństwa</w:t>
      </w:r>
    </w:p>
    <w:p w:rsidR="00624504" w:rsidRPr="00624504" w:rsidRDefault="00624504" w:rsidP="00624504">
      <w:pPr>
        <w:keepNext/>
        <w:spacing w:line="360" w:lineRule="auto"/>
        <w:jc w:val="center"/>
      </w:pPr>
      <w:r>
        <w:t>(-) Witold Rewers</w:t>
      </w:r>
    </w:p>
    <w:sectPr w:rsidR="00624504" w:rsidRPr="00624504" w:rsidSect="006245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504" w:rsidRDefault="00624504">
      <w:r>
        <w:separator/>
      </w:r>
    </w:p>
  </w:endnote>
  <w:endnote w:type="continuationSeparator" w:id="0">
    <w:p w:rsidR="00624504" w:rsidRDefault="006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504" w:rsidRDefault="00624504">
      <w:r>
        <w:separator/>
      </w:r>
    </w:p>
  </w:footnote>
  <w:footnote w:type="continuationSeparator" w:id="0">
    <w:p w:rsidR="00624504" w:rsidRDefault="0062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funkcjonowania systemu wykrywania i alarmowania oraz wczesnego ostrzegania ludności miasta Poznania. "/>
  </w:docVars>
  <w:rsids>
    <w:rsidRoot w:val="00624504"/>
    <w:rsid w:val="000607A3"/>
    <w:rsid w:val="00061248"/>
    <w:rsid w:val="001974BE"/>
    <w:rsid w:val="001B1D53"/>
    <w:rsid w:val="002946C5"/>
    <w:rsid w:val="002C29F3"/>
    <w:rsid w:val="0045642E"/>
    <w:rsid w:val="00624504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33F0E-880D-44F8-9E6D-F893C2DB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2025-04-17T08:47:00Z</dcterms:created>
  <dcterms:modified xsi:type="dcterms:W3CDTF">2025-04-17T08:47:00Z</dcterms:modified>
</cp:coreProperties>
</file>