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6833">
              <w:rPr>
                <w:b/>
              </w:rPr>
              <w:fldChar w:fldCharType="separate"/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sprawie rozstrzygnięcia otwartego konkursu ofert nr 89/2025 na powierzenie realizacji zadania Miasta Poznania</w:t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obszarze działalności na rzecz integracji cudzoziemców</w:t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latach 2025-2026 pt. „Aktywna kobieta – sieciowanie migrantek</w:t>
            </w:r>
            <w:r w:rsidR="00BE3512">
              <w:rPr>
                <w:b/>
              </w:rPr>
              <w:t xml:space="preserve"> z </w:t>
            </w:r>
            <w:r w:rsidR="002F6833">
              <w:rPr>
                <w:b/>
              </w:rPr>
              <w:t>przedsiębiorcami</w:t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celu zapoznania się</w:t>
            </w:r>
            <w:r w:rsidR="00BE3512">
              <w:rPr>
                <w:b/>
              </w:rPr>
              <w:t xml:space="preserve"> z </w:t>
            </w:r>
            <w:r w:rsidR="002F6833">
              <w:rPr>
                <w:b/>
              </w:rPr>
              <w:t>lokalną ofertą pracowniczą, warsztat liderski dla kobiet, spotkania integrujące dla kobiet”, będącego częścią projektu „Zintegrowani</w:t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Poznaniu – wsparcie</w:t>
            </w:r>
            <w:r w:rsidR="00BE3512">
              <w:rPr>
                <w:b/>
              </w:rPr>
              <w:t xml:space="preserve"> i </w:t>
            </w:r>
            <w:r w:rsidR="002F6833">
              <w:rPr>
                <w:b/>
              </w:rPr>
              <w:t>integracja społeczno-gospodarcza obywateli państw trzecich,</w:t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tym migrantów”</w:t>
            </w:r>
            <w:r w:rsidR="00BE3512">
              <w:rPr>
                <w:b/>
              </w:rPr>
              <w:t xml:space="preserve"> w </w:t>
            </w:r>
            <w:r w:rsidR="002F6833">
              <w:rPr>
                <w:b/>
              </w:rPr>
              <w:t>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6833" w:rsidRDefault="00FA63B5" w:rsidP="002F6833">
      <w:pPr>
        <w:spacing w:line="360" w:lineRule="auto"/>
        <w:jc w:val="both"/>
      </w:pPr>
      <w:bookmarkStart w:id="2" w:name="z1"/>
      <w:bookmarkEnd w:id="2"/>
    </w:p>
    <w:p w:rsidR="002F6833" w:rsidRPr="002F6833" w:rsidRDefault="002F6833" w:rsidP="002F68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F6833">
        <w:rPr>
          <w:color w:val="000000"/>
        </w:rPr>
        <w:t>Zgodnie</w:t>
      </w:r>
      <w:r w:rsidR="00BE3512" w:rsidRPr="002F6833">
        <w:rPr>
          <w:color w:val="000000"/>
        </w:rPr>
        <w:t xml:space="preserve"> z</w:t>
      </w:r>
      <w:r w:rsidR="00BE3512">
        <w:rPr>
          <w:color w:val="000000"/>
        </w:rPr>
        <w:t> </w:t>
      </w:r>
      <w:r w:rsidRPr="002F6833">
        <w:rPr>
          <w:color w:val="000000"/>
        </w:rPr>
        <w:t>treścią art. 11 ust. 1 pkt 2 ustawy</w:t>
      </w:r>
      <w:r w:rsidR="00BE3512" w:rsidRPr="002F6833">
        <w:rPr>
          <w:color w:val="000000"/>
        </w:rPr>
        <w:t xml:space="preserve"> z</w:t>
      </w:r>
      <w:r w:rsidR="00BE3512">
        <w:rPr>
          <w:color w:val="000000"/>
        </w:rPr>
        <w:t> </w:t>
      </w:r>
      <w:r w:rsidRPr="002F6833">
        <w:rPr>
          <w:color w:val="000000"/>
        </w:rPr>
        <w:t>dnia 24 kwietnia 2003 r.</w:t>
      </w:r>
      <w:r w:rsidR="00BE3512" w:rsidRPr="002F6833">
        <w:rPr>
          <w:color w:val="000000"/>
        </w:rPr>
        <w:t xml:space="preserve"> o</w:t>
      </w:r>
      <w:r w:rsidR="00BE3512">
        <w:rPr>
          <w:color w:val="000000"/>
        </w:rPr>
        <w:t> </w:t>
      </w:r>
      <w:r w:rsidRPr="002F6833">
        <w:rPr>
          <w:color w:val="000000"/>
        </w:rPr>
        <w:t>działalności pożytku publicznego</w:t>
      </w:r>
      <w:r w:rsidR="00BE3512" w:rsidRPr="002F6833">
        <w:rPr>
          <w:color w:val="000000"/>
        </w:rPr>
        <w:t xml:space="preserve"> i</w:t>
      </w:r>
      <w:r w:rsidR="00BE3512">
        <w:rPr>
          <w:color w:val="000000"/>
        </w:rPr>
        <w:t> </w:t>
      </w:r>
      <w:r w:rsidR="00BE3512" w:rsidRPr="002F6833">
        <w:rPr>
          <w:color w:val="000000"/>
        </w:rPr>
        <w:t>o</w:t>
      </w:r>
      <w:r w:rsidR="00BE3512">
        <w:rPr>
          <w:color w:val="000000"/>
        </w:rPr>
        <w:t> </w:t>
      </w:r>
      <w:r w:rsidRPr="002F6833">
        <w:rPr>
          <w:color w:val="000000"/>
        </w:rPr>
        <w:t>wolontariacie (Dz. U.</w:t>
      </w:r>
      <w:r w:rsidR="00BE3512" w:rsidRPr="002F6833">
        <w:rPr>
          <w:color w:val="000000"/>
        </w:rPr>
        <w:t xml:space="preserve"> z</w:t>
      </w:r>
      <w:r w:rsidR="00BE3512">
        <w:rPr>
          <w:color w:val="000000"/>
        </w:rPr>
        <w:t> </w:t>
      </w:r>
      <w:r w:rsidRPr="002F6833">
        <w:rPr>
          <w:color w:val="000000"/>
        </w:rPr>
        <w:t>2024 r. poz. 609) organy administracji publicznej powierzają realizację zadań publicznych poprzez udzielanie dotacji na sfinansowanie zleconego zadania organizacjom pozarządowym oraz podmiotom wymienionym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art. 3 ust. 3, prowadzącym działalność statutową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obszarze objętym konkursem. 24 marca 2025 r. Prezydent Miasta Poznania ogłosił konkurs ofert nr 89/2025 na powierzenie realizacji zadania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obszarze działalności na rzecz integracji cudzoziemców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2025 r.</w:t>
      </w:r>
    </w:p>
    <w:p w:rsidR="002F6833" w:rsidRPr="002F6833" w:rsidRDefault="002F6833" w:rsidP="002F68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F6833">
        <w:rPr>
          <w:color w:val="000000"/>
        </w:rPr>
        <w:t>W odpowiedzi na ogłoszony konkurs wpłynęły 2 oferty, które otrzymały pozytywną ocenę formalną</w:t>
      </w:r>
      <w:r w:rsidR="00BE3512" w:rsidRPr="002F6833">
        <w:rPr>
          <w:color w:val="000000"/>
        </w:rPr>
        <w:t xml:space="preserve"> i</w:t>
      </w:r>
      <w:r w:rsidR="00BE3512">
        <w:rPr>
          <w:color w:val="000000"/>
        </w:rPr>
        <w:t> </w:t>
      </w:r>
      <w:r w:rsidRPr="002F6833">
        <w:rPr>
          <w:color w:val="000000"/>
        </w:rPr>
        <w:t>zostały zakwalifikowane do dalszej oceny merytorycznej.</w:t>
      </w:r>
    </w:p>
    <w:p w:rsidR="002F6833" w:rsidRPr="002F6833" w:rsidRDefault="002F6833" w:rsidP="002F683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F6833">
        <w:rPr>
          <w:color w:val="000000"/>
        </w:rPr>
        <w:t>Zarządzeniem Nr 331/2025/P Prezydenta Miasta Poznania</w:t>
      </w:r>
      <w:r w:rsidR="00BE3512" w:rsidRPr="002F6833">
        <w:rPr>
          <w:color w:val="000000"/>
        </w:rPr>
        <w:t xml:space="preserve"> z</w:t>
      </w:r>
      <w:r w:rsidR="00BE3512">
        <w:rPr>
          <w:color w:val="000000"/>
        </w:rPr>
        <w:t> </w:t>
      </w:r>
      <w:r w:rsidRPr="002F6833">
        <w:rPr>
          <w:color w:val="000000"/>
        </w:rPr>
        <w:t>dnia 24 kwietnia 2025 r. powołana została komisja konkursowa, która podczas posiedzenia 25 kwietnia 2025 r. zaopiniowała pozytywnie oferty oraz zaproponowała przyznanie dotacji oferentowi, który złożył ofertę wymienioną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załączniku nr 1 do zarządzenia. Uznano, że oferent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najwyższym stopniu spełnia kryteria niezbędne do realizacji projektu złożonego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ramach zadania ogłoszonego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konkursie 89/2025.</w:t>
      </w:r>
    </w:p>
    <w:p w:rsidR="002F6833" w:rsidRDefault="002F6833" w:rsidP="002F6833">
      <w:pPr>
        <w:spacing w:line="360" w:lineRule="auto"/>
        <w:jc w:val="both"/>
        <w:rPr>
          <w:color w:val="000000"/>
        </w:rPr>
      </w:pPr>
      <w:r w:rsidRPr="002F6833">
        <w:rPr>
          <w:color w:val="000000"/>
        </w:rPr>
        <w:lastRenderedPageBreak/>
        <w:t>W świetle powyższego wydanie zarządzenia jest</w:t>
      </w:r>
      <w:r w:rsidR="00BE3512" w:rsidRPr="002F6833">
        <w:rPr>
          <w:color w:val="000000"/>
        </w:rPr>
        <w:t xml:space="preserve"> w</w:t>
      </w:r>
      <w:r w:rsidR="00BE3512">
        <w:rPr>
          <w:color w:val="000000"/>
        </w:rPr>
        <w:t> </w:t>
      </w:r>
      <w:r w:rsidRPr="002F6833">
        <w:rPr>
          <w:color w:val="000000"/>
        </w:rPr>
        <w:t>pełni uzasadnione.</w:t>
      </w:r>
    </w:p>
    <w:p w:rsidR="002F6833" w:rsidRDefault="002F6833" w:rsidP="002F6833">
      <w:pPr>
        <w:spacing w:line="360" w:lineRule="auto"/>
        <w:jc w:val="both"/>
      </w:pPr>
    </w:p>
    <w:p w:rsidR="002F6833" w:rsidRDefault="002F6833" w:rsidP="002F6833">
      <w:pPr>
        <w:keepNext/>
        <w:spacing w:line="360" w:lineRule="auto"/>
        <w:jc w:val="center"/>
      </w:pPr>
      <w:r>
        <w:t>ZASTĘPCA DYREKTORA</w:t>
      </w:r>
    </w:p>
    <w:p w:rsidR="002F6833" w:rsidRPr="002F6833" w:rsidRDefault="002F6833" w:rsidP="002F6833">
      <w:pPr>
        <w:keepNext/>
        <w:spacing w:line="360" w:lineRule="auto"/>
        <w:jc w:val="center"/>
      </w:pPr>
      <w:r>
        <w:t>(-) Łukasz Judek</w:t>
      </w:r>
    </w:p>
    <w:sectPr w:rsidR="002F6833" w:rsidRPr="002F6833" w:rsidSect="002F68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833" w:rsidRDefault="002F6833">
      <w:r>
        <w:separator/>
      </w:r>
    </w:p>
  </w:endnote>
  <w:endnote w:type="continuationSeparator" w:id="0">
    <w:p w:rsidR="002F6833" w:rsidRDefault="002F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833" w:rsidRDefault="002F6833">
      <w:r>
        <w:separator/>
      </w:r>
    </w:p>
  </w:footnote>
  <w:footnote w:type="continuationSeparator" w:id="0">
    <w:p w:rsidR="002F6833" w:rsidRDefault="002F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 w sprawie rozstrzygnięcia otwartego konkursu ofert nr 89/2025 na powierzenie realizacji zadania Miasta Poznania w obszarze działalności na rzecz integracji cudzoziemców w latach 2025-2026 pt. „Aktywna kobieta – sieciowanie migrantek z przedsiębiorcami w celu zapoznania się z lokalną ofertą pracowniczą, warsztat liderski dla kobiet, spotkania integrujące dla kobiet”, będącego częścią projektu „Zintegrowani w Poznaniu – wsparcie i integracja społeczno-gospodarcza obywateli państw trzecich, w tym migrantów” w ramach Programu Fundusze Europejskie dla Wielkopolski 2021-2027 (FEW) współfinansowanego ze środków Europejskiego Funduszu Społecznego Plus (EFS+)."/>
  </w:docVars>
  <w:rsids>
    <w:rsidRoot w:val="002F6833"/>
    <w:rsid w:val="000607A3"/>
    <w:rsid w:val="001B1D53"/>
    <w:rsid w:val="0022095A"/>
    <w:rsid w:val="002946C5"/>
    <w:rsid w:val="002C29F3"/>
    <w:rsid w:val="002F6833"/>
    <w:rsid w:val="00796326"/>
    <w:rsid w:val="00A87E1B"/>
    <w:rsid w:val="00AA04BE"/>
    <w:rsid w:val="00BB1A14"/>
    <w:rsid w:val="00BE35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7D2A-81D6-43A4-B9E4-2B7AF863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2025-04-29T11:34:00Z</dcterms:created>
  <dcterms:modified xsi:type="dcterms:W3CDTF">2025-04-29T11:34:00Z</dcterms:modified>
</cp:coreProperties>
</file>