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CB12" w14:textId="340A6944" w:rsidR="00457FEE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>Załącznik do zarządzenia</w:t>
      </w:r>
      <w:r w:rsidR="00457FEE" w:rsidRPr="004F6939">
        <w:rPr>
          <w:rFonts w:cstheme="minorHAnsi"/>
          <w:b/>
          <w:sz w:val="24"/>
          <w:szCs w:val="24"/>
        </w:rPr>
        <w:t xml:space="preserve"> </w:t>
      </w:r>
      <w:r w:rsidR="0093011D">
        <w:rPr>
          <w:rFonts w:cstheme="minorHAnsi"/>
          <w:b/>
          <w:sz w:val="24"/>
          <w:szCs w:val="24"/>
        </w:rPr>
        <w:t>351/2025/P</w:t>
      </w:r>
    </w:p>
    <w:p w14:paraId="7DD62F01" w14:textId="181A7C6D" w:rsidR="00457FEE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caps/>
          <w:sz w:val="24"/>
          <w:szCs w:val="24"/>
        </w:rPr>
        <w:t>Prezydenta Miasta Poznania</w:t>
      </w:r>
      <w:r w:rsidRPr="004F6939">
        <w:rPr>
          <w:rFonts w:cstheme="minorHAnsi"/>
          <w:b/>
          <w:sz w:val="24"/>
          <w:szCs w:val="24"/>
        </w:rPr>
        <w:t xml:space="preserve"> </w:t>
      </w:r>
    </w:p>
    <w:p w14:paraId="1CD62CFB" w14:textId="217D9F3D" w:rsidR="00B800CA" w:rsidRPr="004F6939" w:rsidRDefault="006A2D0A" w:rsidP="00AE6B63">
      <w:pPr>
        <w:spacing w:after="0" w:line="240" w:lineRule="auto"/>
        <w:ind w:left="4820"/>
        <w:jc w:val="right"/>
        <w:rPr>
          <w:rFonts w:cstheme="minorHAnsi"/>
          <w:b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 xml:space="preserve">z dnia </w:t>
      </w:r>
      <w:r w:rsidR="0093011D">
        <w:rPr>
          <w:rFonts w:cstheme="minorHAnsi"/>
          <w:b/>
          <w:sz w:val="24"/>
          <w:szCs w:val="24"/>
        </w:rPr>
        <w:t>29.04.2025</w:t>
      </w:r>
      <w:bookmarkStart w:id="0" w:name="_GoBack"/>
      <w:bookmarkEnd w:id="0"/>
      <w:r w:rsidR="00776D6C" w:rsidRPr="004F6939">
        <w:rPr>
          <w:rFonts w:cstheme="minorHAnsi"/>
          <w:b/>
          <w:sz w:val="24"/>
          <w:szCs w:val="24"/>
        </w:rPr>
        <w:t xml:space="preserve"> r.</w:t>
      </w:r>
    </w:p>
    <w:p w14:paraId="5F885726" w14:textId="77777777" w:rsidR="006A2D0A" w:rsidRPr="004F6939" w:rsidRDefault="006A2D0A" w:rsidP="006A2D0A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0C842EF7" w14:textId="77777777" w:rsidR="006A2D0A" w:rsidRPr="004F6939" w:rsidRDefault="006A2D0A" w:rsidP="006A2D0A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5708AB54" w14:textId="77777777" w:rsidR="006A2D0A" w:rsidRPr="004F6939" w:rsidRDefault="006A2D0A" w:rsidP="00AE6B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2A1A05E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6939">
        <w:rPr>
          <w:rFonts w:cstheme="minorHAnsi"/>
          <w:b/>
          <w:sz w:val="24"/>
          <w:szCs w:val="24"/>
        </w:rPr>
        <w:t>REGULAMIN PRACY KOMISJI</w:t>
      </w:r>
    </w:p>
    <w:p w14:paraId="0D91EA60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D92F82" w14:textId="77777777" w:rsidR="00561DB2" w:rsidRPr="004F6939" w:rsidRDefault="00561DB2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005568" w14:textId="77777777" w:rsidR="006A2D0A" w:rsidRPr="004F6939" w:rsidRDefault="006A2D0A" w:rsidP="006A2D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D9660D" w14:textId="70740184" w:rsidR="008B61F6" w:rsidRPr="004F6939" w:rsidRDefault="006A2D0A" w:rsidP="007216B7">
      <w:pPr>
        <w:pStyle w:val="Akapitzlist"/>
        <w:numPr>
          <w:ilvl w:val="0"/>
          <w:numId w:val="1"/>
        </w:numPr>
        <w:spacing w:after="0" w:line="360" w:lineRule="auto"/>
        <w:ind w:left="567" w:hanging="578"/>
        <w:jc w:val="both"/>
        <w:rPr>
          <w:rFonts w:cstheme="minorHAnsi"/>
        </w:rPr>
      </w:pPr>
      <w:r w:rsidRPr="004F6939">
        <w:rPr>
          <w:rFonts w:cstheme="minorHAnsi"/>
        </w:rPr>
        <w:t xml:space="preserve">Komisja </w:t>
      </w:r>
      <w:r w:rsidR="009518FD" w:rsidRPr="004F6939">
        <w:rPr>
          <w:rFonts w:cstheme="minorHAnsi"/>
        </w:rPr>
        <w:t xml:space="preserve">została </w:t>
      </w:r>
      <w:r w:rsidRPr="004F6939">
        <w:rPr>
          <w:rFonts w:cstheme="minorHAnsi"/>
        </w:rPr>
        <w:t>powołana w celu wyboru partnera do</w:t>
      </w:r>
      <w:r w:rsidR="00850CA3">
        <w:rPr>
          <w:rFonts w:cstheme="minorHAnsi"/>
        </w:rPr>
        <w:t xml:space="preserve"> </w:t>
      </w:r>
      <w:r w:rsidRPr="004F6939">
        <w:rPr>
          <w:rFonts w:cstheme="minorHAnsi"/>
        </w:rPr>
        <w:t xml:space="preserve">projektu </w:t>
      </w:r>
      <w:r w:rsidR="002C22CC" w:rsidRPr="002C22CC">
        <w:rPr>
          <w:rFonts w:cstheme="minorHAnsi"/>
        </w:rPr>
        <w:t>dotycząc</w:t>
      </w:r>
      <w:r w:rsidR="002C22CC">
        <w:rPr>
          <w:rFonts w:cstheme="minorHAnsi"/>
        </w:rPr>
        <w:t>ego</w:t>
      </w:r>
      <w:r w:rsidR="002C22CC" w:rsidRPr="002C22CC">
        <w:rPr>
          <w:rFonts w:cstheme="minorHAnsi"/>
        </w:rPr>
        <w:t xml:space="preserve"> działań wspierających uczniów, rodziców i nauczycieli na terenie </w:t>
      </w:r>
      <w:r w:rsidR="006528FC" w:rsidRPr="002C22CC">
        <w:rPr>
          <w:rFonts w:cstheme="minorHAnsi"/>
        </w:rPr>
        <w:t>M</w:t>
      </w:r>
      <w:r w:rsidR="006528FC">
        <w:rPr>
          <w:rFonts w:cstheme="minorHAnsi"/>
        </w:rPr>
        <w:t>iejskiego Obszaru Funkcjonalnego</w:t>
      </w:r>
      <w:r w:rsidR="006528FC" w:rsidRPr="002C22CC">
        <w:rPr>
          <w:rFonts w:cstheme="minorHAnsi"/>
        </w:rPr>
        <w:t xml:space="preserve"> </w:t>
      </w:r>
      <w:r w:rsidR="002C22CC" w:rsidRPr="002C22CC">
        <w:rPr>
          <w:rFonts w:cstheme="minorHAnsi"/>
        </w:rPr>
        <w:t>Poznania ukierunkowan</w:t>
      </w:r>
      <w:r w:rsidR="00E8326C">
        <w:rPr>
          <w:rFonts w:cstheme="minorHAnsi"/>
        </w:rPr>
        <w:t>ych</w:t>
      </w:r>
      <w:r w:rsidR="002C22CC" w:rsidRPr="002C22CC">
        <w:rPr>
          <w:rFonts w:cstheme="minorHAnsi"/>
        </w:rPr>
        <w:t xml:space="preserve"> m.in. na wzrost poziomu integracji oraz rozwój kompetencji kluczowych</w:t>
      </w:r>
      <w:r w:rsidR="008B61F6" w:rsidRPr="004F6939">
        <w:rPr>
          <w:rFonts w:cstheme="minorHAnsi"/>
        </w:rPr>
        <w:t>, zgodnie z ogłoszeniem o</w:t>
      </w:r>
      <w:r w:rsidR="00E8326C">
        <w:rPr>
          <w:rFonts w:cstheme="minorHAnsi"/>
        </w:rPr>
        <w:t> </w:t>
      </w:r>
      <w:r w:rsidR="008B61F6" w:rsidRPr="004F6939">
        <w:rPr>
          <w:rFonts w:cstheme="minorHAnsi"/>
        </w:rPr>
        <w:t>otwartym naborze na partnera do wspólnego przygotowani</w:t>
      </w:r>
      <w:r w:rsidR="0010540E" w:rsidRPr="004F6939">
        <w:rPr>
          <w:rFonts w:cstheme="minorHAnsi"/>
        </w:rPr>
        <w:t>a</w:t>
      </w:r>
      <w:r w:rsidR="008B61F6" w:rsidRPr="004F6939">
        <w:rPr>
          <w:rFonts w:cstheme="minorHAnsi"/>
        </w:rPr>
        <w:t xml:space="preserve"> i realizacji projektu.</w:t>
      </w:r>
    </w:p>
    <w:p w14:paraId="6E2CD085" w14:textId="7EFC2A9F" w:rsidR="008B61F6" w:rsidRPr="004F693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 xml:space="preserve">Termin i miejsce posiedzenia Komisji, na którym </w:t>
      </w:r>
      <w:r w:rsidR="00E8202C" w:rsidRPr="004F6939">
        <w:rPr>
          <w:rFonts w:cstheme="minorHAnsi"/>
        </w:rPr>
        <w:t xml:space="preserve">zostanie </w:t>
      </w:r>
      <w:r w:rsidRPr="004F6939">
        <w:rPr>
          <w:rFonts w:cstheme="minorHAnsi"/>
        </w:rPr>
        <w:t>wybrany partner, wyznacza Przewodniczący</w:t>
      </w:r>
      <w:r w:rsidR="006F1BD9" w:rsidRPr="004F6939">
        <w:rPr>
          <w:rFonts w:cstheme="minorHAnsi"/>
        </w:rPr>
        <w:t xml:space="preserve"> Komisji</w:t>
      </w:r>
      <w:r w:rsidRPr="004F6939">
        <w:rPr>
          <w:rFonts w:cstheme="minorHAnsi"/>
        </w:rPr>
        <w:t xml:space="preserve">, zobowiązany do kierowania </w:t>
      </w:r>
      <w:r w:rsidR="006F1BD9" w:rsidRPr="004F6939">
        <w:rPr>
          <w:rFonts w:cstheme="minorHAnsi"/>
        </w:rPr>
        <w:t xml:space="preserve">jej </w:t>
      </w:r>
      <w:r w:rsidRPr="004F6939">
        <w:rPr>
          <w:rFonts w:cstheme="minorHAnsi"/>
        </w:rPr>
        <w:t>pracami.</w:t>
      </w:r>
    </w:p>
    <w:p w14:paraId="48486950" w14:textId="77777777" w:rsidR="001E2CC4" w:rsidRPr="004F6939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4F6939">
        <w:rPr>
          <w:rFonts w:cstheme="minorHAnsi"/>
        </w:rPr>
        <w:t>Do zadań Komisji należy:</w:t>
      </w:r>
    </w:p>
    <w:p w14:paraId="1CFD0A97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otwarcie ofert;</w:t>
      </w:r>
    </w:p>
    <w:p w14:paraId="328C053E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zweryfikowanie poprawności ofert pod względem formalnym;</w:t>
      </w:r>
    </w:p>
    <w:p w14:paraId="40B1F2D1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ocena ofert spełniających kryteria formalne;</w:t>
      </w:r>
    </w:p>
    <w:p w14:paraId="05BD06DC" w14:textId="77777777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wybór partnera do projektu;</w:t>
      </w:r>
    </w:p>
    <w:p w14:paraId="3FBCCB9C" w14:textId="2AFC2148" w:rsidR="001E2CC4" w:rsidRPr="004F6939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>sporządzenie protokołu pracy Komisji;</w:t>
      </w:r>
    </w:p>
    <w:p w14:paraId="48DC0786" w14:textId="1B67C3D3" w:rsidR="008B61F6" w:rsidRPr="002C22CC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4F6939">
        <w:rPr>
          <w:rFonts w:cstheme="minorHAnsi"/>
        </w:rPr>
        <w:t xml:space="preserve">podanie do publicznej wiadomości </w:t>
      </w:r>
      <w:r w:rsidR="009518FD" w:rsidRPr="004F6939">
        <w:rPr>
          <w:rFonts w:cstheme="minorHAnsi"/>
        </w:rPr>
        <w:t xml:space="preserve">informacji o wybranej ofercie – </w:t>
      </w:r>
      <w:r w:rsidRPr="004F6939">
        <w:rPr>
          <w:rFonts w:cstheme="minorHAnsi"/>
        </w:rPr>
        <w:t>na stronie internetowej Miasta Poznania.</w:t>
      </w:r>
    </w:p>
    <w:p w14:paraId="3C197014" w14:textId="1D534D06" w:rsidR="00561DB2" w:rsidRPr="002C22CC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2C22CC">
        <w:rPr>
          <w:rFonts w:cstheme="minorHAnsi"/>
        </w:rPr>
        <w:t xml:space="preserve">Przy wyborze partnera </w:t>
      </w:r>
      <w:r w:rsidR="00E8202C" w:rsidRPr="002C22CC">
        <w:rPr>
          <w:rFonts w:cstheme="minorHAnsi"/>
        </w:rPr>
        <w:t xml:space="preserve">będą </w:t>
      </w:r>
      <w:r w:rsidRPr="002C22CC">
        <w:rPr>
          <w:rFonts w:cstheme="minorHAnsi"/>
        </w:rPr>
        <w:t xml:space="preserve">stosowane kryteria określone w ogłoszeniu o otwartym naborze na wspólne przygotowanie i realizację projektu </w:t>
      </w:r>
      <w:r w:rsidR="00335EAA" w:rsidRPr="002C22CC">
        <w:rPr>
          <w:rFonts w:cstheme="minorHAnsi"/>
        </w:rPr>
        <w:t xml:space="preserve">w ramach Działania </w:t>
      </w:r>
      <w:r w:rsidR="002C22CC" w:rsidRPr="002C22CC">
        <w:rPr>
          <w:rFonts w:cstheme="minorHAnsi"/>
          <w:bCs/>
        </w:rPr>
        <w:t>06.08 Edukacja przedszkolna, ogólna oraz kształcenie zawodowe w ramach Z</w:t>
      </w:r>
      <w:r w:rsidR="006528FC">
        <w:rPr>
          <w:rFonts w:cstheme="minorHAnsi"/>
          <w:bCs/>
        </w:rPr>
        <w:t xml:space="preserve">integrowanych </w:t>
      </w:r>
      <w:r w:rsidR="002C22CC" w:rsidRPr="002C22CC">
        <w:rPr>
          <w:rFonts w:cstheme="minorHAnsi"/>
          <w:bCs/>
        </w:rPr>
        <w:t>I</w:t>
      </w:r>
      <w:r w:rsidR="006528FC">
        <w:rPr>
          <w:rFonts w:cstheme="minorHAnsi"/>
          <w:bCs/>
        </w:rPr>
        <w:t xml:space="preserve">nwestycji </w:t>
      </w:r>
      <w:r w:rsidR="002C22CC" w:rsidRPr="002C22CC">
        <w:rPr>
          <w:rFonts w:cstheme="minorHAnsi"/>
          <w:bCs/>
        </w:rPr>
        <w:t>T</w:t>
      </w:r>
      <w:r w:rsidR="006528FC">
        <w:rPr>
          <w:rFonts w:cstheme="minorHAnsi"/>
          <w:bCs/>
        </w:rPr>
        <w:t>erytorialnych</w:t>
      </w:r>
      <w:r w:rsidR="00174DDB" w:rsidRPr="002C22CC">
        <w:rPr>
          <w:rFonts w:cstheme="minorHAnsi"/>
        </w:rPr>
        <w:t>,</w:t>
      </w:r>
      <w:r w:rsidR="00335EAA" w:rsidRPr="002C22CC">
        <w:rPr>
          <w:rFonts w:cstheme="minorHAnsi"/>
        </w:rPr>
        <w:t xml:space="preserve"> wskazanego w Programie Fundusze Europejskie dla Wielkopolski na lata 2021-2027</w:t>
      </w:r>
      <w:r w:rsidRPr="002C22CC">
        <w:rPr>
          <w:rFonts w:cstheme="minorHAnsi"/>
        </w:rPr>
        <w:t>.</w:t>
      </w:r>
    </w:p>
    <w:p w14:paraId="36ED8549" w14:textId="2F55B428" w:rsidR="00561DB2" w:rsidRPr="002C22CC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2C22CC">
        <w:rPr>
          <w:rFonts w:cstheme="minorHAnsi"/>
        </w:rPr>
        <w:t xml:space="preserve">Istnieje możliwość wyboru więcej niż </w:t>
      </w:r>
      <w:r w:rsidR="00457FEE" w:rsidRPr="002C22CC">
        <w:rPr>
          <w:rFonts w:cstheme="minorHAnsi"/>
        </w:rPr>
        <w:t>jednego</w:t>
      </w:r>
      <w:r w:rsidRPr="002C22CC">
        <w:rPr>
          <w:rFonts w:cstheme="minorHAnsi"/>
        </w:rPr>
        <w:t xml:space="preserve"> partnera projektu</w:t>
      </w:r>
      <w:r w:rsidR="00561DB2" w:rsidRPr="002C22CC">
        <w:rPr>
          <w:rFonts w:cstheme="minorHAnsi"/>
        </w:rPr>
        <w:t>.</w:t>
      </w:r>
    </w:p>
    <w:p w14:paraId="511F0913" w14:textId="77777777" w:rsidR="00561DB2" w:rsidRPr="004F6939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2C22CC">
        <w:rPr>
          <w:rFonts w:cstheme="minorHAnsi"/>
        </w:rPr>
        <w:t>Sprawy wątpliwe rozstrzyga Przewodniczący Komisji</w:t>
      </w:r>
      <w:r w:rsidRPr="004F6939">
        <w:rPr>
          <w:rFonts w:cstheme="minorHAnsi"/>
        </w:rPr>
        <w:t>.</w:t>
      </w:r>
    </w:p>
    <w:p w14:paraId="2EAC09A7" w14:textId="3197540C" w:rsidR="00561DB2" w:rsidRPr="00536FCF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</w:rPr>
      </w:pPr>
      <w:r w:rsidRPr="00536FCF">
        <w:rPr>
          <w:rFonts w:cstheme="minorHAnsi"/>
        </w:rPr>
        <w:t xml:space="preserve">Na posiedzeniu wybierającym partnerów obowiązkowa jest obecność co najmniej </w:t>
      </w:r>
      <w:r w:rsidR="00536FCF" w:rsidRPr="00536FCF">
        <w:rPr>
          <w:rFonts w:cstheme="minorHAnsi"/>
        </w:rPr>
        <w:t xml:space="preserve">czterech </w:t>
      </w:r>
      <w:r w:rsidRPr="00536FCF">
        <w:rPr>
          <w:rFonts w:cstheme="minorHAnsi"/>
        </w:rPr>
        <w:t>członków.</w:t>
      </w:r>
    </w:p>
    <w:sectPr w:rsidR="00561DB2" w:rsidRPr="0053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2B43"/>
    <w:multiLevelType w:val="hybridMultilevel"/>
    <w:tmpl w:val="780A9206"/>
    <w:lvl w:ilvl="0" w:tplc="79F8C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0A"/>
    <w:rsid w:val="00043148"/>
    <w:rsid w:val="0010540E"/>
    <w:rsid w:val="00174DDB"/>
    <w:rsid w:val="001E2CC4"/>
    <w:rsid w:val="00294423"/>
    <w:rsid w:val="002C22CC"/>
    <w:rsid w:val="00335EAA"/>
    <w:rsid w:val="003E0102"/>
    <w:rsid w:val="00414868"/>
    <w:rsid w:val="00457FEE"/>
    <w:rsid w:val="004F6939"/>
    <w:rsid w:val="00536FCF"/>
    <w:rsid w:val="00561DB2"/>
    <w:rsid w:val="006306F1"/>
    <w:rsid w:val="006528FC"/>
    <w:rsid w:val="006A1544"/>
    <w:rsid w:val="006A2D0A"/>
    <w:rsid w:val="006F1BD9"/>
    <w:rsid w:val="007216B7"/>
    <w:rsid w:val="00776D6C"/>
    <w:rsid w:val="008019C3"/>
    <w:rsid w:val="00850CA3"/>
    <w:rsid w:val="008B61F6"/>
    <w:rsid w:val="0093011D"/>
    <w:rsid w:val="009518FD"/>
    <w:rsid w:val="009E7E48"/>
    <w:rsid w:val="00AE6B63"/>
    <w:rsid w:val="00B800CA"/>
    <w:rsid w:val="00BF7575"/>
    <w:rsid w:val="00C333DE"/>
    <w:rsid w:val="00C71E10"/>
    <w:rsid w:val="00D24F27"/>
    <w:rsid w:val="00E8202C"/>
    <w:rsid w:val="00E8326C"/>
    <w:rsid w:val="00E948B9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830"/>
  <w15:docId w15:val="{F049B8DB-38A0-4FB9-9BC8-DE60F90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Iwona Kubicka</cp:lastModifiedBy>
  <cp:revision>4</cp:revision>
  <dcterms:created xsi:type="dcterms:W3CDTF">2025-04-25T06:56:00Z</dcterms:created>
  <dcterms:modified xsi:type="dcterms:W3CDTF">2025-04-30T07:37:00Z</dcterms:modified>
</cp:coreProperties>
</file>