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64BB0">
          <w:t>372/2025/P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64BB0">
        <w:rPr>
          <w:b/>
          <w:sz w:val="28"/>
        </w:rPr>
        <w:fldChar w:fldCharType="separate"/>
      </w:r>
      <w:r w:rsidR="00E64BB0">
        <w:rPr>
          <w:b/>
          <w:sz w:val="28"/>
        </w:rPr>
        <w:t>8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64BB0">
              <w:rPr>
                <w:b/>
                <w:sz w:val="24"/>
                <w:szCs w:val="24"/>
              </w:rPr>
              <w:fldChar w:fldCharType="separate"/>
            </w:r>
            <w:r w:rsidR="00E64BB0">
              <w:rPr>
                <w:b/>
                <w:sz w:val="24"/>
                <w:szCs w:val="24"/>
              </w:rPr>
              <w:t>powołania Komisji Konkursowej</w:t>
            </w:r>
            <w:r w:rsidR="00686A8E">
              <w:rPr>
                <w:b/>
                <w:sz w:val="24"/>
                <w:szCs w:val="24"/>
              </w:rPr>
              <w:t xml:space="preserve"> w </w:t>
            </w:r>
            <w:r w:rsidR="00E64BB0">
              <w:rPr>
                <w:b/>
                <w:sz w:val="24"/>
                <w:szCs w:val="24"/>
              </w:rPr>
              <w:t>celu zaopiniowania ofert złożonych</w:t>
            </w:r>
            <w:r w:rsidR="00686A8E">
              <w:rPr>
                <w:b/>
                <w:sz w:val="24"/>
                <w:szCs w:val="24"/>
              </w:rPr>
              <w:t xml:space="preserve"> w </w:t>
            </w:r>
            <w:r w:rsidR="00E64BB0">
              <w:rPr>
                <w:b/>
                <w:sz w:val="24"/>
                <w:szCs w:val="24"/>
              </w:rPr>
              <w:t>ramach otwartego konkursu ofert nr 100/2025 na powierzenie realizacji zadań Miasta Poznania</w:t>
            </w:r>
            <w:r w:rsidR="00686A8E">
              <w:rPr>
                <w:b/>
                <w:sz w:val="24"/>
                <w:szCs w:val="24"/>
              </w:rPr>
              <w:t xml:space="preserve"> w </w:t>
            </w:r>
            <w:r w:rsidR="00E64BB0">
              <w:rPr>
                <w:b/>
                <w:sz w:val="24"/>
                <w:szCs w:val="24"/>
              </w:rPr>
              <w:t>obszarze „Przeciwdziałanie uzależnieniom</w:t>
            </w:r>
            <w:r w:rsidR="00686A8E">
              <w:rPr>
                <w:b/>
                <w:sz w:val="24"/>
                <w:szCs w:val="24"/>
              </w:rPr>
              <w:t xml:space="preserve"> i </w:t>
            </w:r>
            <w:r w:rsidR="00E64BB0">
              <w:rPr>
                <w:b/>
                <w:sz w:val="24"/>
                <w:szCs w:val="24"/>
              </w:rPr>
              <w:t>patologiom społecznym”</w:t>
            </w:r>
            <w:r w:rsidR="00686A8E">
              <w:rPr>
                <w:b/>
                <w:sz w:val="24"/>
                <w:szCs w:val="24"/>
              </w:rPr>
              <w:t xml:space="preserve"> w </w:t>
            </w:r>
            <w:r w:rsidR="00E64BB0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64BB0" w:rsidP="00E64BB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64BB0">
        <w:rPr>
          <w:color w:val="000000"/>
          <w:sz w:val="24"/>
        </w:rPr>
        <w:t xml:space="preserve">Na podstawie </w:t>
      </w:r>
      <w:r w:rsidRPr="00E64BB0">
        <w:rPr>
          <w:color w:val="000000"/>
          <w:sz w:val="24"/>
          <w:szCs w:val="24"/>
        </w:rPr>
        <w:t>art. 30 ust. 1 ustawy</w:t>
      </w:r>
      <w:r w:rsidR="00686A8E" w:rsidRPr="00E64BB0">
        <w:rPr>
          <w:color w:val="000000"/>
          <w:sz w:val="24"/>
          <w:szCs w:val="24"/>
        </w:rPr>
        <w:t xml:space="preserve"> z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dnia 8 marca 1990 r.</w:t>
      </w:r>
      <w:r w:rsidR="00686A8E" w:rsidRPr="00E64BB0">
        <w:rPr>
          <w:color w:val="000000"/>
          <w:sz w:val="24"/>
          <w:szCs w:val="24"/>
        </w:rPr>
        <w:t xml:space="preserve"> o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samorządzie gminnym (Dz. U.</w:t>
      </w:r>
      <w:r w:rsidR="00686A8E" w:rsidRPr="00E64BB0">
        <w:rPr>
          <w:color w:val="000000"/>
          <w:sz w:val="24"/>
          <w:szCs w:val="24"/>
        </w:rPr>
        <w:t xml:space="preserve"> z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2024 r.  poz. 1465 ze zm.), art. 15 ust. 2a ustawy</w:t>
      </w:r>
      <w:r w:rsidR="00686A8E" w:rsidRPr="00E64BB0">
        <w:rPr>
          <w:color w:val="000000"/>
          <w:sz w:val="24"/>
          <w:szCs w:val="24"/>
        </w:rPr>
        <w:t xml:space="preserve"> z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dnia 24 kwietnia 2003 r.</w:t>
      </w:r>
      <w:r w:rsidR="00686A8E" w:rsidRPr="00E64BB0">
        <w:rPr>
          <w:color w:val="000000"/>
          <w:sz w:val="24"/>
          <w:szCs w:val="24"/>
        </w:rPr>
        <w:t xml:space="preserve"> o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działalności pożytku publicznego</w:t>
      </w:r>
      <w:r w:rsidR="00686A8E" w:rsidRPr="00E64BB0">
        <w:rPr>
          <w:color w:val="000000"/>
          <w:sz w:val="24"/>
          <w:szCs w:val="24"/>
        </w:rPr>
        <w:t xml:space="preserve"> i</w:t>
      </w:r>
      <w:r w:rsidR="00686A8E">
        <w:rPr>
          <w:color w:val="000000"/>
          <w:sz w:val="24"/>
          <w:szCs w:val="24"/>
        </w:rPr>
        <w:t> </w:t>
      </w:r>
      <w:r w:rsidR="00686A8E" w:rsidRPr="00E64BB0">
        <w:rPr>
          <w:color w:val="000000"/>
          <w:sz w:val="24"/>
          <w:szCs w:val="24"/>
        </w:rPr>
        <w:t>o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wolontariacie (Dz. U.</w:t>
      </w:r>
      <w:r w:rsidR="00686A8E" w:rsidRPr="00E64BB0">
        <w:rPr>
          <w:color w:val="000000"/>
          <w:sz w:val="24"/>
          <w:szCs w:val="24"/>
        </w:rPr>
        <w:t xml:space="preserve"> z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2024 r. poz. 1491) oraz uchwały Nr XI/188/IX/2024 Rady Miasta Poznania</w:t>
      </w:r>
      <w:r w:rsidR="00686A8E" w:rsidRPr="00E64BB0">
        <w:rPr>
          <w:color w:val="000000"/>
          <w:sz w:val="24"/>
          <w:szCs w:val="24"/>
        </w:rPr>
        <w:t xml:space="preserve"> z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dnia 19 listopada 2024 r.</w:t>
      </w:r>
      <w:r w:rsidR="00686A8E" w:rsidRPr="00E64BB0">
        <w:rPr>
          <w:color w:val="000000"/>
          <w:sz w:val="24"/>
          <w:szCs w:val="24"/>
        </w:rPr>
        <w:t xml:space="preserve"> w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sprawie przyjęcia Programu współpracy Miasta Poznania</w:t>
      </w:r>
      <w:r w:rsidR="00686A8E" w:rsidRPr="00E64BB0">
        <w:rPr>
          <w:color w:val="000000"/>
          <w:sz w:val="24"/>
          <w:szCs w:val="24"/>
        </w:rPr>
        <w:t xml:space="preserve"> z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organizacjami pozarządowymi oraz podmiotami,</w:t>
      </w:r>
      <w:r w:rsidR="00686A8E" w:rsidRPr="00E64BB0">
        <w:rPr>
          <w:color w:val="000000"/>
          <w:sz w:val="24"/>
          <w:szCs w:val="24"/>
        </w:rPr>
        <w:t xml:space="preserve"> o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których mowa</w:t>
      </w:r>
      <w:r w:rsidR="00686A8E" w:rsidRPr="00E64BB0">
        <w:rPr>
          <w:color w:val="000000"/>
          <w:sz w:val="24"/>
          <w:szCs w:val="24"/>
        </w:rPr>
        <w:t xml:space="preserve"> w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art. 3 ust. 3 ustawy</w:t>
      </w:r>
      <w:r w:rsidR="00686A8E" w:rsidRPr="00E64BB0">
        <w:rPr>
          <w:color w:val="000000"/>
          <w:sz w:val="24"/>
          <w:szCs w:val="24"/>
        </w:rPr>
        <w:t xml:space="preserve"> z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dnia 24 kwietnia 2003 r.</w:t>
      </w:r>
      <w:r w:rsidR="00686A8E" w:rsidRPr="00E64BB0">
        <w:rPr>
          <w:color w:val="000000"/>
          <w:sz w:val="24"/>
          <w:szCs w:val="24"/>
        </w:rPr>
        <w:t xml:space="preserve"> o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działalności pożytku publicznego</w:t>
      </w:r>
      <w:r w:rsidR="00686A8E" w:rsidRPr="00E64BB0">
        <w:rPr>
          <w:color w:val="000000"/>
          <w:sz w:val="24"/>
          <w:szCs w:val="24"/>
        </w:rPr>
        <w:t xml:space="preserve"> i</w:t>
      </w:r>
      <w:r w:rsidR="00686A8E">
        <w:rPr>
          <w:color w:val="000000"/>
          <w:sz w:val="24"/>
          <w:szCs w:val="24"/>
        </w:rPr>
        <w:t> </w:t>
      </w:r>
      <w:r w:rsidR="00686A8E" w:rsidRPr="00E64BB0">
        <w:rPr>
          <w:color w:val="000000"/>
          <w:sz w:val="24"/>
          <w:szCs w:val="24"/>
        </w:rPr>
        <w:t>o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wolontariacie, na 2025 r.</w:t>
      </w:r>
      <w:r w:rsidRPr="00E64BB0">
        <w:rPr>
          <w:color w:val="000000"/>
          <w:sz w:val="24"/>
        </w:rPr>
        <w:t xml:space="preserve"> zarządza się, co następuje:</w:t>
      </w:r>
    </w:p>
    <w:p w:rsidR="00E64BB0" w:rsidRDefault="00E64BB0" w:rsidP="00E64BB0">
      <w:pPr>
        <w:spacing w:line="360" w:lineRule="auto"/>
        <w:jc w:val="both"/>
        <w:rPr>
          <w:sz w:val="24"/>
        </w:rPr>
      </w:pPr>
    </w:p>
    <w:p w:rsidR="00E64BB0" w:rsidRDefault="00E64BB0" w:rsidP="00E64B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64BB0" w:rsidRDefault="00E64BB0" w:rsidP="00E64BB0">
      <w:pPr>
        <w:keepNext/>
        <w:spacing w:line="360" w:lineRule="auto"/>
        <w:rPr>
          <w:color w:val="000000"/>
          <w:sz w:val="24"/>
        </w:rPr>
      </w:pPr>
    </w:p>
    <w:p w:rsidR="00E64BB0" w:rsidRPr="00E64BB0" w:rsidRDefault="00E64BB0" w:rsidP="00E64BB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64BB0">
        <w:rPr>
          <w:color w:val="000000"/>
          <w:sz w:val="24"/>
          <w:szCs w:val="24"/>
        </w:rPr>
        <w:t>Powołuje się Komisję Konkursową</w:t>
      </w:r>
      <w:r w:rsidR="00686A8E" w:rsidRPr="00E64BB0">
        <w:rPr>
          <w:color w:val="000000"/>
          <w:sz w:val="24"/>
          <w:szCs w:val="24"/>
        </w:rPr>
        <w:t xml:space="preserve"> w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celu zaopiniowania ofert złożonych</w:t>
      </w:r>
      <w:r w:rsidR="00686A8E" w:rsidRPr="00E64BB0">
        <w:rPr>
          <w:color w:val="000000"/>
          <w:sz w:val="24"/>
          <w:szCs w:val="24"/>
        </w:rPr>
        <w:t xml:space="preserve"> w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wyniku otwartego konkursu ofert nr 100/2025, ogłoszonego przez Prezydenta Miasta Poznania 16 kwietnia 2025 r., na powierzenie realizacji zadań Miasta Poznania</w:t>
      </w:r>
      <w:r w:rsidR="00686A8E" w:rsidRPr="00E64BB0">
        <w:rPr>
          <w:color w:val="000000"/>
          <w:sz w:val="24"/>
          <w:szCs w:val="24"/>
        </w:rPr>
        <w:t xml:space="preserve"> w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obszarze „Przeciwdziałanie uzależnieniom</w:t>
      </w:r>
      <w:r w:rsidR="00686A8E" w:rsidRPr="00E64BB0">
        <w:rPr>
          <w:color w:val="000000"/>
          <w:sz w:val="24"/>
          <w:szCs w:val="24"/>
        </w:rPr>
        <w:t xml:space="preserve"> i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patologiom społecznym”</w:t>
      </w:r>
      <w:r w:rsidR="00686A8E" w:rsidRPr="00E64BB0">
        <w:rPr>
          <w:color w:val="000000"/>
          <w:sz w:val="24"/>
          <w:szCs w:val="24"/>
        </w:rPr>
        <w:t xml:space="preserve"> w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2025 r., zwaną dalej Komisją,</w:t>
      </w:r>
      <w:r w:rsidR="00686A8E" w:rsidRPr="00E64BB0">
        <w:rPr>
          <w:color w:val="000000"/>
          <w:sz w:val="24"/>
          <w:szCs w:val="24"/>
        </w:rPr>
        <w:t xml:space="preserve"> w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składzie:</w:t>
      </w:r>
    </w:p>
    <w:p w:rsidR="00E64BB0" w:rsidRPr="00E64BB0" w:rsidRDefault="00E64BB0" w:rsidP="00E64B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4BB0">
        <w:rPr>
          <w:color w:val="000000"/>
          <w:sz w:val="24"/>
          <w:szCs w:val="24"/>
        </w:rPr>
        <w:t>1) Renata Grudzińska – przewodnicząca Komisji, przedstawicielka Prezydenta Miasta Poznania;</w:t>
      </w:r>
    </w:p>
    <w:p w:rsidR="00E64BB0" w:rsidRPr="00E64BB0" w:rsidRDefault="00E64BB0" w:rsidP="00E64B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4BB0">
        <w:rPr>
          <w:color w:val="000000"/>
          <w:sz w:val="24"/>
          <w:szCs w:val="24"/>
        </w:rPr>
        <w:t>2) Iwona Garczyńska – członkini Komisji, przedstawicielka Prezydenta Miasta Poznania;</w:t>
      </w:r>
    </w:p>
    <w:p w:rsidR="00E64BB0" w:rsidRPr="00E64BB0" w:rsidRDefault="00E64BB0" w:rsidP="00E64B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4BB0">
        <w:rPr>
          <w:color w:val="000000"/>
          <w:sz w:val="24"/>
          <w:szCs w:val="24"/>
        </w:rPr>
        <w:t>3) Elżbieta Jankowiak – członkini Komisji, przedstawicielka Prezydenta Miasta Poznania;</w:t>
      </w:r>
    </w:p>
    <w:p w:rsidR="00E64BB0" w:rsidRPr="00E64BB0" w:rsidRDefault="00E64BB0" w:rsidP="00E64B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4BB0">
        <w:rPr>
          <w:color w:val="000000"/>
          <w:sz w:val="24"/>
          <w:szCs w:val="24"/>
        </w:rPr>
        <w:t>4) Urszula Piaszczyńska – członkini Komisji, przedstawicielka Prezydenta Miasta Poznania;</w:t>
      </w:r>
    </w:p>
    <w:p w:rsidR="00E64BB0" w:rsidRPr="00E64BB0" w:rsidRDefault="00E64BB0" w:rsidP="00E64B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4BB0">
        <w:rPr>
          <w:color w:val="000000"/>
          <w:sz w:val="24"/>
          <w:szCs w:val="24"/>
        </w:rPr>
        <w:lastRenderedPageBreak/>
        <w:t>5) Jolanta Graczyk-Öğdem – członkini Komisji, przedstawicielka organizacji pozarządowych;</w:t>
      </w:r>
    </w:p>
    <w:p w:rsidR="00E64BB0" w:rsidRDefault="00E64BB0" w:rsidP="00E64BB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4BB0">
        <w:rPr>
          <w:color w:val="000000"/>
          <w:sz w:val="24"/>
          <w:szCs w:val="24"/>
        </w:rPr>
        <w:t>6) Paweł Filipowski – członek Komisji, przedstawiciel organizacji pozarządowych.</w:t>
      </w:r>
    </w:p>
    <w:p w:rsidR="00E64BB0" w:rsidRDefault="00E64BB0" w:rsidP="00E64BB0">
      <w:pPr>
        <w:spacing w:line="360" w:lineRule="auto"/>
        <w:jc w:val="both"/>
        <w:rPr>
          <w:color w:val="000000"/>
          <w:sz w:val="24"/>
        </w:rPr>
      </w:pPr>
    </w:p>
    <w:p w:rsidR="00E64BB0" w:rsidRDefault="00E64BB0" w:rsidP="00E64B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64BB0" w:rsidRDefault="00E64BB0" w:rsidP="00E64BB0">
      <w:pPr>
        <w:keepNext/>
        <w:spacing w:line="360" w:lineRule="auto"/>
        <w:rPr>
          <w:color w:val="000000"/>
          <w:sz w:val="24"/>
        </w:rPr>
      </w:pPr>
    </w:p>
    <w:p w:rsidR="00E64BB0" w:rsidRDefault="00E64BB0" w:rsidP="00E64BB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64BB0">
        <w:rPr>
          <w:color w:val="000000"/>
          <w:sz w:val="24"/>
          <w:szCs w:val="24"/>
        </w:rPr>
        <w:t>W przypadku nieobecności przewodniczącej Komisji zastępcą zostaje inny przedstawiciel Prezydenta Miasta Poznania, wskazany przez przewodniczącą.</w:t>
      </w:r>
    </w:p>
    <w:p w:rsidR="00E64BB0" w:rsidRDefault="00E64BB0" w:rsidP="00E64BB0">
      <w:pPr>
        <w:spacing w:line="360" w:lineRule="auto"/>
        <w:jc w:val="both"/>
        <w:rPr>
          <w:color w:val="000000"/>
          <w:sz w:val="24"/>
        </w:rPr>
      </w:pPr>
    </w:p>
    <w:p w:rsidR="00E64BB0" w:rsidRDefault="00E64BB0" w:rsidP="00E64B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64BB0" w:rsidRDefault="00E64BB0" w:rsidP="00E64BB0">
      <w:pPr>
        <w:keepNext/>
        <w:spacing w:line="360" w:lineRule="auto"/>
        <w:rPr>
          <w:color w:val="000000"/>
          <w:sz w:val="24"/>
        </w:rPr>
      </w:pPr>
    </w:p>
    <w:p w:rsidR="00E64BB0" w:rsidRDefault="00E64BB0" w:rsidP="00E64BB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64BB0">
        <w:rPr>
          <w:color w:val="000000"/>
          <w:sz w:val="24"/>
          <w:szCs w:val="24"/>
        </w:rPr>
        <w:t>Zasady działania Komisji określone są</w:t>
      </w:r>
      <w:r w:rsidR="00686A8E" w:rsidRPr="00E64BB0">
        <w:rPr>
          <w:color w:val="000000"/>
          <w:sz w:val="24"/>
          <w:szCs w:val="24"/>
        </w:rPr>
        <w:t xml:space="preserve"> w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uchwale Nr XI/188/IX/2024 Rady Miasta Poznania</w:t>
      </w:r>
      <w:r w:rsidR="00686A8E" w:rsidRPr="00E64BB0">
        <w:rPr>
          <w:color w:val="000000"/>
          <w:sz w:val="24"/>
          <w:szCs w:val="24"/>
        </w:rPr>
        <w:t xml:space="preserve"> z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dnia 19 listopada 2024 roku</w:t>
      </w:r>
      <w:r w:rsidR="00686A8E" w:rsidRPr="00E64BB0">
        <w:rPr>
          <w:color w:val="000000"/>
          <w:sz w:val="24"/>
          <w:szCs w:val="24"/>
        </w:rPr>
        <w:t xml:space="preserve"> w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sprawie przyjęcia Programu współpracy Miasta Poznania</w:t>
      </w:r>
      <w:r w:rsidR="00686A8E" w:rsidRPr="00E64BB0">
        <w:rPr>
          <w:color w:val="000000"/>
          <w:sz w:val="24"/>
          <w:szCs w:val="24"/>
        </w:rPr>
        <w:t xml:space="preserve"> z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organizacjami pozarządowymi oraz podmiotami,</w:t>
      </w:r>
      <w:r w:rsidR="00686A8E" w:rsidRPr="00E64BB0">
        <w:rPr>
          <w:color w:val="000000"/>
          <w:sz w:val="24"/>
          <w:szCs w:val="24"/>
        </w:rPr>
        <w:t xml:space="preserve"> o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których mowa</w:t>
      </w:r>
      <w:r w:rsidR="00686A8E" w:rsidRPr="00E64BB0">
        <w:rPr>
          <w:color w:val="000000"/>
          <w:sz w:val="24"/>
          <w:szCs w:val="24"/>
        </w:rPr>
        <w:t xml:space="preserve"> w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art. 3 ust. 3 ustawy</w:t>
      </w:r>
      <w:r w:rsidR="00686A8E" w:rsidRPr="00E64BB0">
        <w:rPr>
          <w:color w:val="000000"/>
          <w:sz w:val="24"/>
          <w:szCs w:val="24"/>
        </w:rPr>
        <w:t xml:space="preserve"> z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dnia 24 kwietnia 2003 r.</w:t>
      </w:r>
      <w:r w:rsidR="00686A8E" w:rsidRPr="00E64BB0">
        <w:rPr>
          <w:color w:val="000000"/>
          <w:sz w:val="24"/>
          <w:szCs w:val="24"/>
        </w:rPr>
        <w:t xml:space="preserve"> o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działalności pożytku publicznego</w:t>
      </w:r>
      <w:r w:rsidR="00686A8E" w:rsidRPr="00E64BB0">
        <w:rPr>
          <w:color w:val="000000"/>
          <w:sz w:val="24"/>
          <w:szCs w:val="24"/>
        </w:rPr>
        <w:t xml:space="preserve"> i</w:t>
      </w:r>
      <w:r w:rsidR="00686A8E">
        <w:rPr>
          <w:color w:val="000000"/>
          <w:sz w:val="24"/>
          <w:szCs w:val="24"/>
        </w:rPr>
        <w:t> </w:t>
      </w:r>
      <w:r w:rsidR="00686A8E" w:rsidRPr="00E64BB0">
        <w:rPr>
          <w:color w:val="000000"/>
          <w:sz w:val="24"/>
          <w:szCs w:val="24"/>
        </w:rPr>
        <w:t>o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wolontariacie, na 2025 r. oraz</w:t>
      </w:r>
      <w:r w:rsidR="00686A8E" w:rsidRPr="00E64BB0">
        <w:rPr>
          <w:color w:val="000000"/>
          <w:sz w:val="24"/>
          <w:szCs w:val="24"/>
        </w:rPr>
        <w:t xml:space="preserve"> w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zarządzeniu Nr 854/2023/P Prezydenta Miasta Poznania</w:t>
      </w:r>
      <w:r w:rsidR="00686A8E" w:rsidRPr="00E64BB0">
        <w:rPr>
          <w:color w:val="000000"/>
          <w:sz w:val="24"/>
          <w:szCs w:val="24"/>
        </w:rPr>
        <w:t xml:space="preserve"> z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dnia 15 listopada 2023 r.</w:t>
      </w:r>
      <w:r w:rsidR="00686A8E" w:rsidRPr="00E64BB0">
        <w:rPr>
          <w:color w:val="000000"/>
          <w:sz w:val="24"/>
          <w:szCs w:val="24"/>
        </w:rPr>
        <w:t xml:space="preserve"> w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sprawie procedowania przy zlecaniu zadań publicznych</w:t>
      </w:r>
      <w:r w:rsidR="00686A8E" w:rsidRPr="00E64BB0">
        <w:rPr>
          <w:color w:val="000000"/>
          <w:sz w:val="24"/>
          <w:szCs w:val="24"/>
        </w:rPr>
        <w:t xml:space="preserve"> w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trybie otwartych konkursów ofert, zgodnie</w:t>
      </w:r>
      <w:r w:rsidR="00686A8E" w:rsidRPr="00E64BB0">
        <w:rPr>
          <w:color w:val="000000"/>
          <w:sz w:val="24"/>
          <w:szCs w:val="24"/>
        </w:rPr>
        <w:t xml:space="preserve"> z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zapisami ustawy</w:t>
      </w:r>
      <w:r w:rsidR="00686A8E" w:rsidRPr="00E64BB0">
        <w:rPr>
          <w:color w:val="000000"/>
          <w:sz w:val="24"/>
          <w:szCs w:val="24"/>
        </w:rPr>
        <w:t xml:space="preserve"> z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dnia 24 kwietnia 2003 r.</w:t>
      </w:r>
      <w:r w:rsidR="00686A8E" w:rsidRPr="00E64BB0">
        <w:rPr>
          <w:color w:val="000000"/>
          <w:sz w:val="24"/>
          <w:szCs w:val="24"/>
        </w:rPr>
        <w:t xml:space="preserve"> o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działalności pożytku publicznego</w:t>
      </w:r>
      <w:r w:rsidR="00686A8E" w:rsidRPr="00E64BB0">
        <w:rPr>
          <w:color w:val="000000"/>
          <w:sz w:val="24"/>
          <w:szCs w:val="24"/>
        </w:rPr>
        <w:t xml:space="preserve"> i</w:t>
      </w:r>
      <w:r w:rsidR="00686A8E">
        <w:rPr>
          <w:color w:val="000000"/>
          <w:sz w:val="24"/>
          <w:szCs w:val="24"/>
        </w:rPr>
        <w:t> </w:t>
      </w:r>
      <w:r w:rsidR="00686A8E" w:rsidRPr="00E64BB0">
        <w:rPr>
          <w:color w:val="000000"/>
          <w:sz w:val="24"/>
          <w:szCs w:val="24"/>
        </w:rPr>
        <w:t>o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wolontariacie.</w:t>
      </w:r>
    </w:p>
    <w:p w:rsidR="00E64BB0" w:rsidRDefault="00E64BB0" w:rsidP="00E64BB0">
      <w:pPr>
        <w:spacing w:line="360" w:lineRule="auto"/>
        <w:jc w:val="both"/>
        <w:rPr>
          <w:color w:val="000000"/>
          <w:sz w:val="24"/>
        </w:rPr>
      </w:pPr>
    </w:p>
    <w:p w:rsidR="00E64BB0" w:rsidRDefault="00E64BB0" w:rsidP="00E64B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64BB0" w:rsidRDefault="00E64BB0" w:rsidP="00E64BB0">
      <w:pPr>
        <w:keepNext/>
        <w:spacing w:line="360" w:lineRule="auto"/>
        <w:rPr>
          <w:color w:val="000000"/>
          <w:sz w:val="24"/>
        </w:rPr>
      </w:pPr>
    </w:p>
    <w:p w:rsidR="00E64BB0" w:rsidRDefault="00E64BB0" w:rsidP="00E64BB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64BB0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E64BB0" w:rsidRDefault="00E64BB0" w:rsidP="00E64BB0">
      <w:pPr>
        <w:spacing w:line="360" w:lineRule="auto"/>
        <w:jc w:val="both"/>
        <w:rPr>
          <w:color w:val="000000"/>
          <w:sz w:val="24"/>
        </w:rPr>
      </w:pPr>
    </w:p>
    <w:p w:rsidR="00E64BB0" w:rsidRDefault="00E64BB0" w:rsidP="00E64B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64BB0" w:rsidRDefault="00E64BB0" w:rsidP="00E64BB0">
      <w:pPr>
        <w:keepNext/>
        <w:spacing w:line="360" w:lineRule="auto"/>
        <w:rPr>
          <w:color w:val="000000"/>
          <w:sz w:val="24"/>
        </w:rPr>
      </w:pPr>
    </w:p>
    <w:p w:rsidR="00E64BB0" w:rsidRDefault="00E64BB0" w:rsidP="00E64BB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64BB0">
        <w:rPr>
          <w:color w:val="000000"/>
          <w:sz w:val="24"/>
          <w:szCs w:val="24"/>
        </w:rPr>
        <w:t>Wykonanie zarządzenia powierza się dyrektorowi Wydziału Zdrowia</w:t>
      </w:r>
      <w:r w:rsidR="00686A8E" w:rsidRPr="00E64BB0">
        <w:rPr>
          <w:color w:val="000000"/>
          <w:sz w:val="24"/>
          <w:szCs w:val="24"/>
        </w:rPr>
        <w:t xml:space="preserve"> i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Spraw Społecznych Urzędu Miasta Poznania, którego czyni się odpowiedzialnym za zobowiązanie członków Komisji do przetwarzania danych osobowych zgodnie</w:t>
      </w:r>
      <w:r w:rsidR="00686A8E" w:rsidRPr="00E64BB0">
        <w:rPr>
          <w:color w:val="000000"/>
          <w:sz w:val="24"/>
          <w:szCs w:val="24"/>
        </w:rPr>
        <w:t xml:space="preserve"> z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obowiązującymi przepisami.</w:t>
      </w:r>
    </w:p>
    <w:p w:rsidR="00E64BB0" w:rsidRDefault="00E64BB0" w:rsidP="00E64BB0">
      <w:pPr>
        <w:spacing w:line="360" w:lineRule="auto"/>
        <w:jc w:val="both"/>
        <w:rPr>
          <w:color w:val="000000"/>
          <w:sz w:val="24"/>
        </w:rPr>
      </w:pPr>
    </w:p>
    <w:p w:rsidR="00E64BB0" w:rsidRDefault="00E64BB0" w:rsidP="00E64B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64BB0" w:rsidRDefault="00E64BB0" w:rsidP="00E64BB0">
      <w:pPr>
        <w:keepNext/>
        <w:spacing w:line="360" w:lineRule="auto"/>
        <w:rPr>
          <w:color w:val="000000"/>
          <w:sz w:val="24"/>
        </w:rPr>
      </w:pPr>
    </w:p>
    <w:p w:rsidR="00E64BB0" w:rsidRDefault="00E64BB0" w:rsidP="00E64BB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64BB0">
        <w:rPr>
          <w:color w:val="000000"/>
          <w:sz w:val="24"/>
          <w:szCs w:val="24"/>
        </w:rPr>
        <w:t>Zarządzenie wchodzi</w:t>
      </w:r>
      <w:r w:rsidR="00686A8E" w:rsidRPr="00E64BB0">
        <w:rPr>
          <w:color w:val="000000"/>
          <w:sz w:val="24"/>
          <w:szCs w:val="24"/>
        </w:rPr>
        <w:t xml:space="preserve"> w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życie</w:t>
      </w:r>
      <w:r w:rsidR="00686A8E" w:rsidRPr="00E64BB0">
        <w:rPr>
          <w:color w:val="000000"/>
          <w:sz w:val="24"/>
          <w:szCs w:val="24"/>
        </w:rPr>
        <w:t xml:space="preserve"> z</w:t>
      </w:r>
      <w:r w:rsidR="00686A8E">
        <w:rPr>
          <w:color w:val="000000"/>
          <w:sz w:val="24"/>
          <w:szCs w:val="24"/>
        </w:rPr>
        <w:t> </w:t>
      </w:r>
      <w:r w:rsidRPr="00E64BB0">
        <w:rPr>
          <w:color w:val="000000"/>
          <w:sz w:val="24"/>
          <w:szCs w:val="24"/>
        </w:rPr>
        <w:t>dniem podpisania.</w:t>
      </w:r>
    </w:p>
    <w:p w:rsidR="00E64BB0" w:rsidRDefault="00E64BB0" w:rsidP="00E64BB0">
      <w:pPr>
        <w:spacing w:line="360" w:lineRule="auto"/>
        <w:jc w:val="both"/>
        <w:rPr>
          <w:color w:val="000000"/>
          <w:sz w:val="24"/>
        </w:rPr>
      </w:pPr>
    </w:p>
    <w:p w:rsidR="00E64BB0" w:rsidRDefault="00E64BB0" w:rsidP="00E64B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64BB0" w:rsidRDefault="00E64BB0" w:rsidP="00E64B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64BB0" w:rsidRDefault="00E64BB0" w:rsidP="00E64B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64BB0" w:rsidRPr="00E64BB0" w:rsidRDefault="00E64BB0" w:rsidP="00E64B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64BB0" w:rsidRPr="00E64BB0" w:rsidSect="00E64BB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BB0" w:rsidRDefault="00E64BB0">
      <w:r>
        <w:separator/>
      </w:r>
    </w:p>
  </w:endnote>
  <w:endnote w:type="continuationSeparator" w:id="0">
    <w:p w:rsidR="00E64BB0" w:rsidRDefault="00E6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BB0" w:rsidRDefault="00E64BB0">
      <w:r>
        <w:separator/>
      </w:r>
    </w:p>
  </w:footnote>
  <w:footnote w:type="continuationSeparator" w:id="0">
    <w:p w:rsidR="00E64BB0" w:rsidRDefault="00E64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8 maja 2025 r."/>
    <w:docVar w:name="AktNr" w:val="372/2025/P"/>
    <w:docVar w:name="Sprawa" w:val="powołania Komisji Konkursowej w celu zaopiniowania ofert złożonych w ramach otwartego konkursu ofert nr 100/2025 na powierzenie realizacji zadań Miasta Poznania w obszarze „Przeciwdziałanie uzależnieniom i patologiom społecznym” w 2025 r."/>
  </w:docVars>
  <w:rsids>
    <w:rsidRoot w:val="00E64BB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6A8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4BB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C95C1-D3CB-4642-8164-3F71FA96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2025-05-08T11:34:00Z</dcterms:created>
  <dcterms:modified xsi:type="dcterms:W3CDTF">2025-05-08T11:34:00Z</dcterms:modified>
</cp:coreProperties>
</file>