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51E6">
              <w:rPr>
                <w:b/>
              </w:rPr>
              <w:fldChar w:fldCharType="separate"/>
            </w:r>
            <w:r w:rsidR="00D651E6">
              <w:rPr>
                <w:b/>
              </w:rPr>
              <w:t>zarządzenie</w:t>
            </w:r>
            <w:r w:rsidR="00461667">
              <w:rPr>
                <w:b/>
              </w:rPr>
              <w:t xml:space="preserve"> w </w:t>
            </w:r>
            <w:r w:rsidR="00D651E6">
              <w:rPr>
                <w:b/>
              </w:rPr>
              <w:t>sprawie nadania regulaminu organizacyjnego Centrum Usług Wspólnych</w:t>
            </w:r>
            <w:r w:rsidR="00461667">
              <w:rPr>
                <w:b/>
              </w:rPr>
              <w:t xml:space="preserve"> w </w:t>
            </w:r>
            <w:r w:rsidR="00D651E6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51E6" w:rsidRDefault="00FA63B5" w:rsidP="00D651E6">
      <w:pPr>
        <w:spacing w:line="360" w:lineRule="auto"/>
        <w:jc w:val="both"/>
      </w:pPr>
      <w:bookmarkStart w:id="2" w:name="z1"/>
      <w:bookmarkEnd w:id="2"/>
    </w:p>
    <w:p w:rsidR="00D651E6" w:rsidRPr="00D651E6" w:rsidRDefault="00D651E6" w:rsidP="00D651E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651E6">
        <w:rPr>
          <w:color w:val="000000"/>
        </w:rPr>
        <w:t>Zgodnie</w:t>
      </w:r>
      <w:r w:rsidR="00461667" w:rsidRPr="00D651E6">
        <w:rPr>
          <w:color w:val="000000"/>
        </w:rPr>
        <w:t xml:space="preserve"> z</w:t>
      </w:r>
      <w:r w:rsidR="00461667">
        <w:rPr>
          <w:color w:val="000000"/>
        </w:rPr>
        <w:t> </w:t>
      </w:r>
      <w:r w:rsidRPr="00D651E6">
        <w:rPr>
          <w:color w:val="000000"/>
        </w:rPr>
        <w:t>art. 11 ust. 2 ustawy</w:t>
      </w:r>
      <w:r w:rsidR="00461667" w:rsidRPr="00D651E6">
        <w:rPr>
          <w:color w:val="000000"/>
        </w:rPr>
        <w:t xml:space="preserve"> z</w:t>
      </w:r>
      <w:r w:rsidR="00461667">
        <w:rPr>
          <w:color w:val="000000"/>
        </w:rPr>
        <w:t> </w:t>
      </w:r>
      <w:r w:rsidRPr="00D651E6">
        <w:rPr>
          <w:color w:val="000000"/>
        </w:rPr>
        <w:t>dnia 27 sierpnia 2009 r.</w:t>
      </w:r>
      <w:r w:rsidR="00461667" w:rsidRPr="00D651E6">
        <w:rPr>
          <w:color w:val="000000"/>
        </w:rPr>
        <w:t xml:space="preserve"> o</w:t>
      </w:r>
      <w:r w:rsidR="00461667">
        <w:rPr>
          <w:color w:val="000000"/>
        </w:rPr>
        <w:t> </w:t>
      </w:r>
      <w:r w:rsidRPr="00D651E6">
        <w:rPr>
          <w:color w:val="000000"/>
        </w:rPr>
        <w:t>finansach publicznych jednostka budżetowa działa na podstawie statutu, który określa</w:t>
      </w:r>
      <w:r w:rsidR="00461667" w:rsidRPr="00D651E6">
        <w:rPr>
          <w:color w:val="000000"/>
        </w:rPr>
        <w:t xml:space="preserve"> w</w:t>
      </w:r>
      <w:r w:rsidR="00461667">
        <w:rPr>
          <w:color w:val="000000"/>
        </w:rPr>
        <w:t> </w:t>
      </w:r>
      <w:r w:rsidRPr="00D651E6">
        <w:rPr>
          <w:color w:val="000000"/>
        </w:rPr>
        <w:t xml:space="preserve">szczególności przedmiot jej działalności. </w:t>
      </w:r>
    </w:p>
    <w:p w:rsidR="00D651E6" w:rsidRPr="00D651E6" w:rsidRDefault="00D651E6" w:rsidP="00D651E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651E6">
        <w:rPr>
          <w:color w:val="000000"/>
        </w:rPr>
        <w:t>W § 11 ust. 2 statutu Centrum Usług Wspólnych wskazano, że szczegółową strukturę organizacyjną, ogólne zasady kierowania jednostką</w:t>
      </w:r>
      <w:r w:rsidR="00461667" w:rsidRPr="00D651E6">
        <w:rPr>
          <w:color w:val="000000"/>
        </w:rPr>
        <w:t xml:space="preserve"> i</w:t>
      </w:r>
      <w:r w:rsidR="00461667">
        <w:rPr>
          <w:color w:val="000000"/>
        </w:rPr>
        <w:t> </w:t>
      </w:r>
      <w:r w:rsidRPr="00D651E6">
        <w:rPr>
          <w:color w:val="000000"/>
        </w:rPr>
        <w:t>kompetencje kadry, tryb pracy oraz zakresy działania określa regulamin organizacyjny, ustalany przez dyrektora,</w:t>
      </w:r>
      <w:r w:rsidR="00461667" w:rsidRPr="00D651E6">
        <w:rPr>
          <w:color w:val="000000"/>
        </w:rPr>
        <w:t xml:space="preserve"> a</w:t>
      </w:r>
      <w:r w:rsidR="00461667">
        <w:rPr>
          <w:color w:val="000000"/>
        </w:rPr>
        <w:t> </w:t>
      </w:r>
      <w:r w:rsidRPr="00D651E6">
        <w:rPr>
          <w:color w:val="000000"/>
        </w:rPr>
        <w:t>przyjęty przez Prezydenta Miasta Poznania</w:t>
      </w:r>
      <w:r w:rsidR="00461667" w:rsidRPr="00D651E6">
        <w:rPr>
          <w:color w:val="000000"/>
        </w:rPr>
        <w:t xml:space="preserve"> w</w:t>
      </w:r>
      <w:r w:rsidR="00461667">
        <w:rPr>
          <w:color w:val="000000"/>
        </w:rPr>
        <w:t> </w:t>
      </w:r>
      <w:r w:rsidRPr="00D651E6">
        <w:rPr>
          <w:color w:val="000000"/>
        </w:rPr>
        <w:t xml:space="preserve">drodze zarządzenia. </w:t>
      </w:r>
    </w:p>
    <w:p w:rsidR="00D651E6" w:rsidRPr="00D651E6" w:rsidRDefault="00D651E6" w:rsidP="00D651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51E6">
        <w:rPr>
          <w:color w:val="000000"/>
        </w:rPr>
        <w:t>Wprowadzenie zmian do regulaminu organizacyjnego wynika</w:t>
      </w:r>
      <w:r w:rsidR="00461667" w:rsidRPr="00D651E6">
        <w:rPr>
          <w:color w:val="000000"/>
        </w:rPr>
        <w:t xml:space="preserve"> z</w:t>
      </w:r>
      <w:r w:rsidR="00461667">
        <w:rPr>
          <w:color w:val="000000"/>
        </w:rPr>
        <w:t> </w:t>
      </w:r>
      <w:r w:rsidRPr="00D651E6">
        <w:rPr>
          <w:color w:val="000000"/>
        </w:rPr>
        <w:t>konieczności uaktualnienia załącznika nr 2</w:t>
      </w:r>
      <w:r w:rsidR="00461667" w:rsidRPr="00D651E6">
        <w:rPr>
          <w:color w:val="000000"/>
        </w:rPr>
        <w:t xml:space="preserve"> z</w:t>
      </w:r>
      <w:r w:rsidR="00461667">
        <w:rPr>
          <w:color w:val="000000"/>
        </w:rPr>
        <w:t> </w:t>
      </w:r>
      <w:r w:rsidRPr="00D651E6">
        <w:rPr>
          <w:color w:val="000000"/>
        </w:rPr>
        <w:t>powodu zwiększenia liczby etatów</w:t>
      </w:r>
      <w:r w:rsidR="00461667" w:rsidRPr="00D651E6">
        <w:rPr>
          <w:color w:val="000000"/>
        </w:rPr>
        <w:t xml:space="preserve"> w</w:t>
      </w:r>
      <w:r w:rsidR="00461667">
        <w:rPr>
          <w:color w:val="000000"/>
        </w:rPr>
        <w:t> </w:t>
      </w:r>
      <w:r w:rsidRPr="00D651E6">
        <w:rPr>
          <w:color w:val="000000"/>
        </w:rPr>
        <w:t>Oddziale Kadr</w:t>
      </w:r>
      <w:r w:rsidR="00461667" w:rsidRPr="00D651E6">
        <w:rPr>
          <w:color w:val="000000"/>
        </w:rPr>
        <w:t xml:space="preserve"> i</w:t>
      </w:r>
      <w:r w:rsidR="00461667">
        <w:rPr>
          <w:color w:val="000000"/>
        </w:rPr>
        <w:t> </w:t>
      </w:r>
      <w:r w:rsidRPr="00D651E6">
        <w:rPr>
          <w:color w:val="000000"/>
        </w:rPr>
        <w:t>Płac Centrum Usług Wspólnych</w:t>
      </w:r>
      <w:r w:rsidR="00461667" w:rsidRPr="00D651E6">
        <w:rPr>
          <w:color w:val="000000"/>
        </w:rPr>
        <w:t xml:space="preserve"> w</w:t>
      </w:r>
      <w:r w:rsidR="00461667">
        <w:rPr>
          <w:color w:val="000000"/>
        </w:rPr>
        <w:t> </w:t>
      </w:r>
      <w:r w:rsidRPr="00D651E6">
        <w:rPr>
          <w:color w:val="000000"/>
        </w:rPr>
        <w:t>Poznaniu</w:t>
      </w:r>
      <w:r w:rsidR="00461667" w:rsidRPr="00D651E6">
        <w:rPr>
          <w:color w:val="000000"/>
        </w:rPr>
        <w:t xml:space="preserve"> w</w:t>
      </w:r>
      <w:r w:rsidR="00461667">
        <w:rPr>
          <w:color w:val="000000"/>
        </w:rPr>
        <w:t> </w:t>
      </w:r>
      <w:r w:rsidRPr="00D651E6">
        <w:rPr>
          <w:color w:val="000000"/>
        </w:rPr>
        <w:t>związku</w:t>
      </w:r>
      <w:r w:rsidR="00461667" w:rsidRPr="00D651E6">
        <w:rPr>
          <w:color w:val="000000"/>
        </w:rPr>
        <w:t xml:space="preserve"> z</w:t>
      </w:r>
      <w:r w:rsidR="00461667">
        <w:rPr>
          <w:color w:val="000000"/>
        </w:rPr>
        <w:t> </w:t>
      </w:r>
      <w:r w:rsidRPr="00D651E6">
        <w:rPr>
          <w:color w:val="000000"/>
        </w:rPr>
        <w:t>przeniesieniem etatu</w:t>
      </w:r>
      <w:r w:rsidR="00461667" w:rsidRPr="00D651E6">
        <w:rPr>
          <w:color w:val="000000"/>
        </w:rPr>
        <w:t xml:space="preserve"> z</w:t>
      </w:r>
      <w:r w:rsidR="00461667">
        <w:rPr>
          <w:color w:val="000000"/>
        </w:rPr>
        <w:t> </w:t>
      </w:r>
      <w:r w:rsidRPr="00D651E6">
        <w:rPr>
          <w:color w:val="000000"/>
        </w:rPr>
        <w:t>jednostki obsługiwanej przez Centrum Usług Wspólnych, tj.</w:t>
      </w:r>
      <w:r w:rsidR="00461667" w:rsidRPr="00D651E6">
        <w:rPr>
          <w:color w:val="000000"/>
        </w:rPr>
        <w:t xml:space="preserve"> z</w:t>
      </w:r>
      <w:r w:rsidR="00461667">
        <w:rPr>
          <w:color w:val="000000"/>
        </w:rPr>
        <w:t> </w:t>
      </w:r>
      <w:r w:rsidRPr="00D651E6">
        <w:rPr>
          <w:color w:val="000000"/>
        </w:rPr>
        <w:t>Ogrodu Zoologicznego</w:t>
      </w:r>
      <w:r w:rsidR="00461667" w:rsidRPr="00D651E6">
        <w:rPr>
          <w:color w:val="000000"/>
        </w:rPr>
        <w:t xml:space="preserve"> w</w:t>
      </w:r>
      <w:r w:rsidR="00461667">
        <w:rPr>
          <w:color w:val="000000"/>
        </w:rPr>
        <w:t> </w:t>
      </w:r>
      <w:r w:rsidRPr="00D651E6">
        <w:rPr>
          <w:color w:val="000000"/>
        </w:rPr>
        <w:t>Poznaniu.</w:t>
      </w:r>
    </w:p>
    <w:p w:rsidR="00D651E6" w:rsidRPr="00D651E6" w:rsidRDefault="00D651E6" w:rsidP="00D651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651E6" w:rsidRPr="00D651E6" w:rsidRDefault="00D651E6" w:rsidP="00D651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51E6">
        <w:rPr>
          <w:color w:val="000000"/>
        </w:rPr>
        <w:t xml:space="preserve">Proponowane zmiany sprzyjać będą efektywnemu działaniu Centrum. </w:t>
      </w:r>
    </w:p>
    <w:p w:rsidR="00D651E6" w:rsidRPr="00D651E6" w:rsidRDefault="00D651E6" w:rsidP="00D651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651E6" w:rsidRDefault="00D651E6" w:rsidP="00D651E6">
      <w:pPr>
        <w:spacing w:line="360" w:lineRule="auto"/>
        <w:jc w:val="both"/>
        <w:rPr>
          <w:color w:val="000000"/>
        </w:rPr>
      </w:pPr>
      <w:r w:rsidRPr="00D651E6">
        <w:rPr>
          <w:color w:val="000000"/>
        </w:rPr>
        <w:t>W świetle powyższego przyjęcie zarządzenia jest zasadne.</w:t>
      </w:r>
    </w:p>
    <w:p w:rsidR="00D651E6" w:rsidRDefault="00D651E6" w:rsidP="00D651E6">
      <w:pPr>
        <w:spacing w:line="360" w:lineRule="auto"/>
        <w:jc w:val="both"/>
      </w:pPr>
    </w:p>
    <w:p w:rsidR="00D651E6" w:rsidRDefault="00D651E6" w:rsidP="00D651E6">
      <w:pPr>
        <w:keepNext/>
        <w:spacing w:line="360" w:lineRule="auto"/>
        <w:jc w:val="center"/>
      </w:pPr>
      <w:r>
        <w:t>DYREKTORKA WYDZIAŁU</w:t>
      </w:r>
    </w:p>
    <w:p w:rsidR="00D651E6" w:rsidRPr="00D651E6" w:rsidRDefault="00D651E6" w:rsidP="00D651E6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651E6" w:rsidRPr="00D651E6" w:rsidSect="00D651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1E6" w:rsidRDefault="00D651E6">
      <w:r>
        <w:separator/>
      </w:r>
    </w:p>
  </w:endnote>
  <w:endnote w:type="continuationSeparator" w:id="0">
    <w:p w:rsidR="00D651E6" w:rsidRDefault="00D6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1E6" w:rsidRDefault="00D651E6">
      <w:r>
        <w:separator/>
      </w:r>
    </w:p>
  </w:footnote>
  <w:footnote w:type="continuationSeparator" w:id="0">
    <w:p w:rsidR="00D651E6" w:rsidRDefault="00D6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nadania regulaminu organizacyjnego Centrum Usług Wspólnych w Poznaniu."/>
  </w:docVars>
  <w:rsids>
    <w:rsidRoot w:val="00D651E6"/>
    <w:rsid w:val="000607A3"/>
    <w:rsid w:val="00191992"/>
    <w:rsid w:val="001B1D53"/>
    <w:rsid w:val="002946C5"/>
    <w:rsid w:val="002C29F3"/>
    <w:rsid w:val="00461667"/>
    <w:rsid w:val="008C68E6"/>
    <w:rsid w:val="00AA04BE"/>
    <w:rsid w:val="00AC4582"/>
    <w:rsid w:val="00B35496"/>
    <w:rsid w:val="00B76696"/>
    <w:rsid w:val="00CD2456"/>
    <w:rsid w:val="00D651E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6105E-6974-47BB-8D64-2DD6607A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2025-05-15T08:41:00Z</dcterms:created>
  <dcterms:modified xsi:type="dcterms:W3CDTF">2025-05-15T08:41:00Z</dcterms:modified>
</cp:coreProperties>
</file>