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64546">
              <w:rPr>
                <w:b/>
              </w:rPr>
              <w:fldChar w:fldCharType="separate"/>
            </w:r>
            <w:r w:rsidR="00564546">
              <w:rPr>
                <w:b/>
              </w:rPr>
              <w:t>powołania zespołu ds. koordynacji działań związanych</w:t>
            </w:r>
            <w:r w:rsidR="006F1A7F">
              <w:rPr>
                <w:b/>
              </w:rPr>
              <w:t xml:space="preserve"> z </w:t>
            </w:r>
            <w:r w:rsidR="00564546">
              <w:rPr>
                <w:b/>
              </w:rPr>
              <w:t>eliminacją jemioły</w:t>
            </w:r>
            <w:r w:rsidR="006F1A7F">
              <w:rPr>
                <w:b/>
              </w:rPr>
              <w:t xml:space="preserve"> w </w:t>
            </w:r>
            <w:r w:rsidR="00564546">
              <w:rPr>
                <w:b/>
              </w:rPr>
              <w:t>ramach projektu Poznańskiego Budżetu Obywatelskiego 2025 „Ratujmy starodrzew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64546" w:rsidRDefault="00FA63B5" w:rsidP="00564546">
      <w:pPr>
        <w:spacing w:line="360" w:lineRule="auto"/>
        <w:jc w:val="both"/>
      </w:pPr>
      <w:bookmarkStart w:id="2" w:name="z1"/>
      <w:bookmarkEnd w:id="2"/>
    </w:p>
    <w:p w:rsidR="00564546" w:rsidRPr="00564546" w:rsidRDefault="00564546" w:rsidP="005645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64546">
        <w:rPr>
          <w:color w:val="000000"/>
        </w:rPr>
        <w:t>Jemioła pospolita (</w:t>
      </w:r>
      <w:proofErr w:type="spellStart"/>
      <w:r w:rsidRPr="00564546">
        <w:rPr>
          <w:color w:val="000000"/>
        </w:rPr>
        <w:t>Viscum</w:t>
      </w:r>
      <w:proofErr w:type="spellEnd"/>
      <w:r w:rsidRPr="00564546">
        <w:rPr>
          <w:color w:val="000000"/>
        </w:rPr>
        <w:t xml:space="preserve"> album L.) to półpasożyt, który</w:t>
      </w:r>
      <w:r w:rsidR="006F1A7F" w:rsidRPr="00564546">
        <w:rPr>
          <w:color w:val="000000"/>
        </w:rPr>
        <w:t xml:space="preserve"> w</w:t>
      </w:r>
      <w:r w:rsidR="006F1A7F">
        <w:rPr>
          <w:color w:val="000000"/>
        </w:rPr>
        <w:t> </w:t>
      </w:r>
      <w:r w:rsidRPr="00564546">
        <w:rPr>
          <w:color w:val="000000"/>
        </w:rPr>
        <w:t>ciągu ostatnich lat zaczął się intensywnie rozprzestrzeniać, osłabiając,</w:t>
      </w:r>
      <w:r w:rsidR="006F1A7F" w:rsidRPr="00564546">
        <w:rPr>
          <w:color w:val="000000"/>
        </w:rPr>
        <w:t xml:space="preserve"> a</w:t>
      </w:r>
      <w:r w:rsidR="006F1A7F">
        <w:rPr>
          <w:color w:val="000000"/>
        </w:rPr>
        <w:t> </w:t>
      </w:r>
      <w:r w:rsidR="006F1A7F" w:rsidRPr="00564546">
        <w:rPr>
          <w:color w:val="000000"/>
        </w:rPr>
        <w:t>w</w:t>
      </w:r>
      <w:r w:rsidR="006F1A7F">
        <w:rPr>
          <w:color w:val="000000"/>
        </w:rPr>
        <w:t> </w:t>
      </w:r>
      <w:r w:rsidRPr="00564546">
        <w:rPr>
          <w:color w:val="000000"/>
        </w:rPr>
        <w:t>efekcie niszcząc drzewa, na których żyje. Przyczyną jest wzrastająca susza, coraz niższy poziom wód gruntowych</w:t>
      </w:r>
      <w:r w:rsidR="006F1A7F" w:rsidRPr="00564546">
        <w:rPr>
          <w:color w:val="000000"/>
        </w:rPr>
        <w:t xml:space="preserve"> i</w:t>
      </w:r>
      <w:r w:rsidR="006F1A7F">
        <w:rPr>
          <w:color w:val="000000"/>
        </w:rPr>
        <w:t> </w:t>
      </w:r>
      <w:r w:rsidRPr="00564546">
        <w:rPr>
          <w:color w:val="000000"/>
        </w:rPr>
        <w:t>ocieplanie klimatu, szczególnie zauważalne</w:t>
      </w:r>
      <w:r w:rsidR="006F1A7F" w:rsidRPr="00564546">
        <w:rPr>
          <w:color w:val="000000"/>
        </w:rPr>
        <w:t xml:space="preserve"> w</w:t>
      </w:r>
      <w:r w:rsidR="006F1A7F">
        <w:rPr>
          <w:color w:val="000000"/>
        </w:rPr>
        <w:t> </w:t>
      </w:r>
      <w:r w:rsidRPr="00564546">
        <w:rPr>
          <w:color w:val="000000"/>
        </w:rPr>
        <w:t>Wielkopolsce</w:t>
      </w:r>
      <w:r w:rsidR="006F1A7F" w:rsidRPr="00564546">
        <w:rPr>
          <w:color w:val="000000"/>
        </w:rPr>
        <w:t xml:space="preserve"> i</w:t>
      </w:r>
      <w:r w:rsidR="006F1A7F">
        <w:rPr>
          <w:color w:val="000000"/>
        </w:rPr>
        <w:t> </w:t>
      </w:r>
      <w:r w:rsidR="006F1A7F" w:rsidRPr="00564546">
        <w:rPr>
          <w:color w:val="000000"/>
        </w:rPr>
        <w:t>w</w:t>
      </w:r>
      <w:r w:rsidR="006F1A7F">
        <w:rPr>
          <w:color w:val="000000"/>
        </w:rPr>
        <w:t> </w:t>
      </w:r>
      <w:r w:rsidRPr="00564546">
        <w:rPr>
          <w:color w:val="000000"/>
        </w:rPr>
        <w:t>Poznaniu. Zmiany klimatyczne przyczyniają się do osłabienia kondycji drzew</w:t>
      </w:r>
      <w:r w:rsidR="006F1A7F" w:rsidRPr="00564546">
        <w:rPr>
          <w:color w:val="000000"/>
        </w:rPr>
        <w:t xml:space="preserve"> i</w:t>
      </w:r>
      <w:r w:rsidR="006F1A7F">
        <w:rPr>
          <w:color w:val="000000"/>
        </w:rPr>
        <w:t> </w:t>
      </w:r>
      <w:r w:rsidRPr="00564546">
        <w:rPr>
          <w:color w:val="000000"/>
        </w:rPr>
        <w:t>drzewostanów oraz ekspansji jemioły.</w:t>
      </w:r>
      <w:r w:rsidR="006F1A7F" w:rsidRPr="00564546">
        <w:rPr>
          <w:color w:val="000000"/>
        </w:rPr>
        <w:t xml:space="preserve"> W</w:t>
      </w:r>
      <w:r w:rsidR="006F1A7F">
        <w:rPr>
          <w:color w:val="000000"/>
        </w:rPr>
        <w:t> </w:t>
      </w:r>
      <w:r w:rsidRPr="00564546">
        <w:rPr>
          <w:color w:val="000000"/>
        </w:rPr>
        <w:t>szybkim tempie rozprzestrzenia się ona</w:t>
      </w:r>
      <w:r w:rsidR="006F1A7F" w:rsidRPr="00564546">
        <w:rPr>
          <w:color w:val="000000"/>
        </w:rPr>
        <w:t xml:space="preserve"> w</w:t>
      </w:r>
      <w:r w:rsidR="006F1A7F">
        <w:rPr>
          <w:color w:val="000000"/>
        </w:rPr>
        <w:t> </w:t>
      </w:r>
      <w:r w:rsidRPr="00564546">
        <w:rPr>
          <w:color w:val="000000"/>
        </w:rPr>
        <w:t>miejskich parkach, powodując poważne zagrożenia dla drzew, głównie sędziwych. Stąd konieczność podjęcia pilnych działań związanych</w:t>
      </w:r>
      <w:r w:rsidR="006F1A7F" w:rsidRPr="00564546">
        <w:rPr>
          <w:color w:val="000000"/>
        </w:rPr>
        <w:t xml:space="preserve"> z</w:t>
      </w:r>
      <w:r w:rsidR="006F1A7F">
        <w:rPr>
          <w:color w:val="000000"/>
        </w:rPr>
        <w:t> </w:t>
      </w:r>
      <w:r w:rsidRPr="00564546">
        <w:rPr>
          <w:color w:val="000000"/>
        </w:rPr>
        <w:t>eliminacją jemioły</w:t>
      </w:r>
      <w:r w:rsidR="006F1A7F" w:rsidRPr="00564546">
        <w:rPr>
          <w:color w:val="000000"/>
        </w:rPr>
        <w:t xml:space="preserve"> w</w:t>
      </w:r>
      <w:r w:rsidR="006F1A7F">
        <w:rPr>
          <w:color w:val="000000"/>
        </w:rPr>
        <w:t> </w:t>
      </w:r>
      <w:r w:rsidRPr="00564546">
        <w:rPr>
          <w:color w:val="000000"/>
        </w:rPr>
        <w:t>parkach miejskich</w:t>
      </w:r>
      <w:r w:rsidR="006F1A7F" w:rsidRPr="00564546">
        <w:rPr>
          <w:color w:val="000000"/>
        </w:rPr>
        <w:t xml:space="preserve"> w</w:t>
      </w:r>
      <w:r w:rsidR="006F1A7F">
        <w:rPr>
          <w:color w:val="000000"/>
        </w:rPr>
        <w:t> </w:t>
      </w:r>
      <w:r w:rsidRPr="00564546">
        <w:rPr>
          <w:color w:val="000000"/>
        </w:rPr>
        <w:t xml:space="preserve">Poznaniu. Projekt Poznańskiego Budżetu Obywatelskiego </w:t>
      </w:r>
      <w:r w:rsidRPr="00564546">
        <w:rPr>
          <w:color w:val="000000"/>
          <w:szCs w:val="20"/>
        </w:rPr>
        <w:t xml:space="preserve">2025 </w:t>
      </w:r>
      <w:r w:rsidRPr="00564546">
        <w:rPr>
          <w:color w:val="000000"/>
        </w:rPr>
        <w:t>„</w:t>
      </w:r>
      <w:r w:rsidRPr="00564546">
        <w:rPr>
          <w:color w:val="000000"/>
          <w:szCs w:val="20"/>
        </w:rPr>
        <w:t>Ratujmy  starodrzew Poznania</w:t>
      </w:r>
      <w:r w:rsidRPr="00564546">
        <w:rPr>
          <w:color w:val="000000"/>
        </w:rPr>
        <w:t>” zakłada eliminację jemioły</w:t>
      </w:r>
      <w:r w:rsidR="006F1A7F" w:rsidRPr="00564546">
        <w:rPr>
          <w:color w:val="000000"/>
        </w:rPr>
        <w:t xml:space="preserve"> w</w:t>
      </w:r>
      <w:r w:rsidR="006F1A7F">
        <w:rPr>
          <w:color w:val="000000"/>
        </w:rPr>
        <w:t> </w:t>
      </w:r>
      <w:r w:rsidRPr="00564546">
        <w:rPr>
          <w:color w:val="000000"/>
        </w:rPr>
        <w:t xml:space="preserve">wybranych parkach miejskich: Cytadela, Wodziczki, </w:t>
      </w:r>
      <w:proofErr w:type="spellStart"/>
      <w:r w:rsidRPr="00564546">
        <w:rPr>
          <w:color w:val="000000"/>
        </w:rPr>
        <w:t>Sołacki</w:t>
      </w:r>
      <w:proofErr w:type="spellEnd"/>
      <w:r w:rsidRPr="00564546">
        <w:rPr>
          <w:color w:val="000000"/>
        </w:rPr>
        <w:t>, Kasprowicza, Jana Pawła II, Tysiąclecia. Na ten cel</w:t>
      </w:r>
      <w:r w:rsidR="006F1A7F" w:rsidRPr="00564546">
        <w:rPr>
          <w:color w:val="000000"/>
        </w:rPr>
        <w:t xml:space="preserve"> w</w:t>
      </w:r>
      <w:r w:rsidR="006F1A7F">
        <w:rPr>
          <w:color w:val="000000"/>
        </w:rPr>
        <w:t> </w:t>
      </w:r>
      <w:proofErr w:type="spellStart"/>
      <w:r w:rsidRPr="00564546">
        <w:rPr>
          <w:color w:val="000000"/>
        </w:rPr>
        <w:t>ogólnomiejskim</w:t>
      </w:r>
      <w:proofErr w:type="spellEnd"/>
      <w:r w:rsidRPr="00564546">
        <w:rPr>
          <w:color w:val="000000"/>
        </w:rPr>
        <w:t xml:space="preserve"> dużym projekcie</w:t>
      </w:r>
      <w:r w:rsidR="006F1A7F" w:rsidRPr="00564546">
        <w:rPr>
          <w:color w:val="000000"/>
        </w:rPr>
        <w:t xml:space="preserve"> w</w:t>
      </w:r>
      <w:r w:rsidR="006F1A7F">
        <w:rPr>
          <w:color w:val="000000"/>
        </w:rPr>
        <w:t> </w:t>
      </w:r>
      <w:r w:rsidRPr="00564546">
        <w:rPr>
          <w:color w:val="000000"/>
        </w:rPr>
        <w:t>ramach Zielonego Budżetu przeznaczono 2 000 000 zł. Czas realizacji projektu przewidziano na lata 2025-2026.</w:t>
      </w:r>
      <w:r w:rsidR="006F1A7F" w:rsidRPr="00564546">
        <w:rPr>
          <w:color w:val="000000"/>
        </w:rPr>
        <w:t xml:space="preserve"> W</w:t>
      </w:r>
      <w:r w:rsidR="006F1A7F">
        <w:rPr>
          <w:color w:val="000000"/>
        </w:rPr>
        <w:t> </w:t>
      </w:r>
      <w:r w:rsidRPr="00564546">
        <w:rPr>
          <w:color w:val="000000"/>
        </w:rPr>
        <w:t>celu poprawnego wykonania zadania niezbędne jest powołanie zespołu koordynującego projekt.</w:t>
      </w:r>
      <w:r w:rsidR="006F1A7F" w:rsidRPr="00564546">
        <w:rPr>
          <w:color w:val="000000"/>
        </w:rPr>
        <w:t xml:space="preserve"> W</w:t>
      </w:r>
      <w:r w:rsidR="006F1A7F">
        <w:rPr>
          <w:color w:val="000000"/>
        </w:rPr>
        <w:t> </w:t>
      </w:r>
      <w:r w:rsidRPr="00564546">
        <w:rPr>
          <w:color w:val="000000"/>
        </w:rPr>
        <w:t>skład zespołu wchodzą pracownicy merytoryczni wybranych jednostek miejskich: Wydziału Klimatu</w:t>
      </w:r>
      <w:r w:rsidR="006F1A7F" w:rsidRPr="00564546">
        <w:rPr>
          <w:color w:val="000000"/>
        </w:rPr>
        <w:t xml:space="preserve"> i</w:t>
      </w:r>
      <w:r w:rsidR="006F1A7F">
        <w:rPr>
          <w:color w:val="000000"/>
        </w:rPr>
        <w:t> </w:t>
      </w:r>
      <w:r w:rsidRPr="00564546">
        <w:rPr>
          <w:color w:val="000000"/>
        </w:rPr>
        <w:t>Środowiska, Zarządu Zieleni Miejskiej</w:t>
      </w:r>
      <w:r w:rsidR="006F1A7F" w:rsidRPr="00564546">
        <w:rPr>
          <w:color w:val="000000"/>
        </w:rPr>
        <w:t xml:space="preserve"> w</w:t>
      </w:r>
      <w:r w:rsidR="006F1A7F">
        <w:rPr>
          <w:color w:val="000000"/>
        </w:rPr>
        <w:t> </w:t>
      </w:r>
      <w:r w:rsidRPr="00564546">
        <w:rPr>
          <w:color w:val="000000"/>
        </w:rPr>
        <w:t>Poznaniu oraz Zakładu Lasów Poznańskich, przedstawiciele nauki – dendrolodzy</w:t>
      </w:r>
      <w:r w:rsidR="006F1A7F" w:rsidRPr="00564546">
        <w:rPr>
          <w:color w:val="000000"/>
        </w:rPr>
        <w:t xml:space="preserve"> i</w:t>
      </w:r>
      <w:r w:rsidR="006F1A7F">
        <w:rPr>
          <w:color w:val="000000"/>
        </w:rPr>
        <w:t> </w:t>
      </w:r>
      <w:r w:rsidRPr="00564546">
        <w:rPr>
          <w:color w:val="000000"/>
        </w:rPr>
        <w:t>ornitolog, jak również przedstawiciel Rady Miasta Poznania.</w:t>
      </w:r>
    </w:p>
    <w:p w:rsidR="00564546" w:rsidRDefault="00564546" w:rsidP="00564546">
      <w:pPr>
        <w:spacing w:line="360" w:lineRule="auto"/>
        <w:jc w:val="both"/>
        <w:rPr>
          <w:color w:val="000000"/>
        </w:rPr>
      </w:pPr>
      <w:r w:rsidRPr="00564546">
        <w:rPr>
          <w:color w:val="000000"/>
        </w:rPr>
        <w:t>Z uwagi na powyższe wydanie zarządzenia uznaje się za celowe</w:t>
      </w:r>
      <w:r w:rsidR="006F1A7F" w:rsidRPr="00564546">
        <w:rPr>
          <w:color w:val="000000"/>
        </w:rPr>
        <w:t xml:space="preserve"> i</w:t>
      </w:r>
      <w:r w:rsidR="006F1A7F">
        <w:rPr>
          <w:color w:val="000000"/>
        </w:rPr>
        <w:t> </w:t>
      </w:r>
      <w:r w:rsidRPr="00564546">
        <w:rPr>
          <w:color w:val="000000"/>
        </w:rPr>
        <w:t>zasadne.</w:t>
      </w:r>
    </w:p>
    <w:p w:rsidR="00564546" w:rsidRDefault="00564546" w:rsidP="00564546">
      <w:pPr>
        <w:spacing w:line="360" w:lineRule="auto"/>
        <w:jc w:val="both"/>
      </w:pPr>
    </w:p>
    <w:p w:rsidR="00564546" w:rsidRDefault="00564546" w:rsidP="00564546">
      <w:pPr>
        <w:keepNext/>
        <w:spacing w:line="360" w:lineRule="auto"/>
        <w:jc w:val="center"/>
      </w:pPr>
      <w:r>
        <w:t>DYREKTOR WYDZIAŁU</w:t>
      </w:r>
    </w:p>
    <w:p w:rsidR="00564546" w:rsidRPr="00564546" w:rsidRDefault="00564546" w:rsidP="00564546">
      <w:pPr>
        <w:keepNext/>
        <w:spacing w:line="360" w:lineRule="auto"/>
        <w:jc w:val="center"/>
      </w:pPr>
      <w:r>
        <w:t>(-) Szymon Prymas</w:t>
      </w:r>
    </w:p>
    <w:sectPr w:rsidR="00564546" w:rsidRPr="00564546" w:rsidSect="005645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546" w:rsidRDefault="00564546">
      <w:r>
        <w:separator/>
      </w:r>
    </w:p>
  </w:endnote>
  <w:endnote w:type="continuationSeparator" w:id="0">
    <w:p w:rsidR="00564546" w:rsidRDefault="0056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546" w:rsidRDefault="00564546">
      <w:r>
        <w:separator/>
      </w:r>
    </w:p>
  </w:footnote>
  <w:footnote w:type="continuationSeparator" w:id="0">
    <w:p w:rsidR="00564546" w:rsidRDefault="00564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zespołu ds. koordynacji działań związanych z eliminacją jemioły w ramach projektu Poznańskiego Budżetu Obywatelskiego 2025 „Ratujmy starodrzew Poznania”."/>
  </w:docVars>
  <w:rsids>
    <w:rsidRoot w:val="00564546"/>
    <w:rsid w:val="000607A3"/>
    <w:rsid w:val="001B1D53"/>
    <w:rsid w:val="0022095A"/>
    <w:rsid w:val="002946C5"/>
    <w:rsid w:val="002C29F3"/>
    <w:rsid w:val="00564546"/>
    <w:rsid w:val="006F1A7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651F8-9281-4E63-8982-2E24799D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2025-05-27T09:53:00Z</dcterms:created>
  <dcterms:modified xsi:type="dcterms:W3CDTF">2025-05-27T09:53:00Z</dcterms:modified>
</cp:coreProperties>
</file>