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708D">
          <w:t>407/2025/P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708D">
        <w:rPr>
          <w:b/>
          <w:sz w:val="28"/>
        </w:rPr>
        <w:fldChar w:fldCharType="separate"/>
      </w:r>
      <w:r w:rsidR="008C708D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708D">
              <w:rPr>
                <w:b/>
                <w:sz w:val="24"/>
                <w:szCs w:val="24"/>
              </w:rPr>
              <w:fldChar w:fldCharType="separate"/>
            </w:r>
            <w:r w:rsidR="008C708D">
              <w:rPr>
                <w:b/>
                <w:sz w:val="24"/>
                <w:szCs w:val="24"/>
              </w:rPr>
              <w:t>rozstrzygnięcia otwartego konkursu ofert nr 79/2025 na powierzenie realizacji zadania publicznego Miasta Poznania</w:t>
            </w:r>
            <w:r w:rsidR="00DB2E3C">
              <w:rPr>
                <w:b/>
                <w:sz w:val="24"/>
                <w:szCs w:val="24"/>
              </w:rPr>
              <w:t xml:space="preserve"> w </w:t>
            </w:r>
            <w:r w:rsidR="008C708D">
              <w:rPr>
                <w:b/>
                <w:sz w:val="24"/>
                <w:szCs w:val="24"/>
              </w:rPr>
              <w:t>obszarze „Ratownictwo</w:t>
            </w:r>
            <w:r w:rsidR="00DB2E3C">
              <w:rPr>
                <w:b/>
                <w:sz w:val="24"/>
                <w:szCs w:val="24"/>
              </w:rPr>
              <w:t xml:space="preserve"> i </w:t>
            </w:r>
            <w:r w:rsidR="008C708D">
              <w:rPr>
                <w:b/>
                <w:sz w:val="24"/>
                <w:szCs w:val="24"/>
              </w:rPr>
              <w:t>ochrona ludności”</w:t>
            </w:r>
            <w:r w:rsidR="00DB2E3C">
              <w:rPr>
                <w:b/>
                <w:sz w:val="24"/>
                <w:szCs w:val="24"/>
              </w:rPr>
              <w:t xml:space="preserve"> w </w:t>
            </w:r>
            <w:r w:rsidR="008C708D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708D" w:rsidP="008C70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708D">
        <w:rPr>
          <w:color w:val="000000"/>
          <w:sz w:val="24"/>
        </w:rPr>
        <w:t>Na podstawie art. 30 ust. 1</w:t>
      </w:r>
      <w:r w:rsidR="00DB2E3C" w:rsidRPr="008C708D">
        <w:rPr>
          <w:color w:val="000000"/>
          <w:sz w:val="24"/>
        </w:rPr>
        <w:t xml:space="preserve"> i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ust. 2 pkt 4 ustawy</w:t>
      </w:r>
      <w:r w:rsidR="00DB2E3C" w:rsidRPr="008C708D">
        <w:rPr>
          <w:color w:val="000000"/>
          <w:sz w:val="24"/>
        </w:rPr>
        <w:t xml:space="preserve"> z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dnia 8 marca 1990 r.</w:t>
      </w:r>
      <w:r w:rsidR="00DB2E3C" w:rsidRPr="008C708D">
        <w:rPr>
          <w:color w:val="000000"/>
          <w:sz w:val="24"/>
        </w:rPr>
        <w:t xml:space="preserve"> o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samorządzie gminnym (</w:t>
      </w:r>
      <w:proofErr w:type="spellStart"/>
      <w:r w:rsidRPr="008C708D">
        <w:rPr>
          <w:color w:val="000000"/>
          <w:sz w:val="24"/>
        </w:rPr>
        <w:t>t.j</w:t>
      </w:r>
      <w:proofErr w:type="spellEnd"/>
      <w:r w:rsidRPr="008C708D">
        <w:rPr>
          <w:color w:val="000000"/>
          <w:sz w:val="24"/>
        </w:rPr>
        <w:t>. Dz. U.</w:t>
      </w:r>
      <w:r w:rsidR="00DB2E3C" w:rsidRPr="008C708D">
        <w:rPr>
          <w:color w:val="000000"/>
          <w:sz w:val="24"/>
        </w:rPr>
        <w:t xml:space="preserve"> z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2024 r. poz. 1465), art. 5 ust. 4 pkt 1 ustawy</w:t>
      </w:r>
      <w:r w:rsidR="00DB2E3C" w:rsidRPr="008C708D">
        <w:rPr>
          <w:color w:val="000000"/>
          <w:sz w:val="24"/>
        </w:rPr>
        <w:t xml:space="preserve"> z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dnia 4 kwietnia 2003 r.</w:t>
      </w:r>
      <w:r w:rsidR="00DB2E3C" w:rsidRPr="008C708D">
        <w:rPr>
          <w:color w:val="000000"/>
          <w:sz w:val="24"/>
        </w:rPr>
        <w:t xml:space="preserve"> o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działalności pożytku publicznego</w:t>
      </w:r>
      <w:r w:rsidR="00DB2E3C" w:rsidRPr="008C708D">
        <w:rPr>
          <w:color w:val="000000"/>
          <w:sz w:val="24"/>
        </w:rPr>
        <w:t xml:space="preserve"> i</w:t>
      </w:r>
      <w:r w:rsidR="00DB2E3C">
        <w:rPr>
          <w:color w:val="000000"/>
          <w:sz w:val="24"/>
        </w:rPr>
        <w:t> </w:t>
      </w:r>
      <w:r w:rsidR="00DB2E3C" w:rsidRPr="008C708D">
        <w:rPr>
          <w:color w:val="000000"/>
          <w:sz w:val="24"/>
        </w:rPr>
        <w:t>o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wolontariacie (</w:t>
      </w:r>
      <w:proofErr w:type="spellStart"/>
      <w:r w:rsidRPr="008C708D">
        <w:rPr>
          <w:color w:val="000000"/>
          <w:sz w:val="24"/>
        </w:rPr>
        <w:t>t.j</w:t>
      </w:r>
      <w:proofErr w:type="spellEnd"/>
      <w:r w:rsidRPr="008C708D">
        <w:rPr>
          <w:color w:val="000000"/>
          <w:sz w:val="24"/>
        </w:rPr>
        <w:t>. Dz. U.</w:t>
      </w:r>
      <w:r w:rsidR="00DB2E3C" w:rsidRPr="008C708D">
        <w:rPr>
          <w:color w:val="000000"/>
          <w:sz w:val="24"/>
        </w:rPr>
        <w:t xml:space="preserve"> z</w:t>
      </w:r>
      <w:r w:rsidR="00DB2E3C">
        <w:rPr>
          <w:color w:val="000000"/>
          <w:sz w:val="24"/>
        </w:rPr>
        <w:t> </w:t>
      </w:r>
      <w:r w:rsidRPr="008C708D">
        <w:rPr>
          <w:color w:val="000000"/>
          <w:sz w:val="24"/>
        </w:rPr>
        <w:t>2024 r. poz. 1491) zarządza się, co następuje:</w:t>
      </w:r>
    </w:p>
    <w:p w:rsidR="008C708D" w:rsidRDefault="008C708D" w:rsidP="008C708D">
      <w:pPr>
        <w:spacing w:line="360" w:lineRule="auto"/>
        <w:jc w:val="both"/>
        <w:rPr>
          <w:sz w:val="24"/>
        </w:rPr>
      </w:pPr>
    </w:p>
    <w:p w:rsidR="008C708D" w:rsidRDefault="008C708D" w:rsidP="008C70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708D" w:rsidRDefault="008C708D" w:rsidP="008C708D">
      <w:pPr>
        <w:keepNext/>
        <w:spacing w:line="360" w:lineRule="auto"/>
        <w:rPr>
          <w:color w:val="000000"/>
          <w:sz w:val="24"/>
        </w:rPr>
      </w:pPr>
    </w:p>
    <w:p w:rsidR="008C708D" w:rsidRPr="008C708D" w:rsidRDefault="008C708D" w:rsidP="008C70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708D">
        <w:rPr>
          <w:color w:val="000000"/>
          <w:sz w:val="24"/>
          <w:szCs w:val="24"/>
        </w:rPr>
        <w:t>1.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okresie od 2 czerwca 2025 r. do 30 września 2025 r. postanawia się realizować zadanie publiczne „Zapewnienie działań służących bezpieczeństwu ludności przebywającej nad obszarami wodnymi,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 xml:space="preserve">tym prowadzenie czynności profilaktycznych oraz edukacyjnych dotyczących bezpieczeństwa na obszarach wodnych na terenie miasta </w:t>
      </w:r>
      <w:proofErr w:type="spellStart"/>
      <w:r w:rsidRPr="008C708D">
        <w:rPr>
          <w:color w:val="000000"/>
          <w:sz w:val="24"/>
          <w:szCs w:val="24"/>
        </w:rPr>
        <w:t>Poznania”.w</w:t>
      </w:r>
      <w:proofErr w:type="spellEnd"/>
      <w:r w:rsidRPr="008C708D">
        <w:rPr>
          <w:color w:val="000000"/>
          <w:sz w:val="24"/>
          <w:szCs w:val="24"/>
        </w:rPr>
        <w:t xml:space="preserve"> obszarze „Ratownictwo</w:t>
      </w:r>
      <w:r w:rsidR="00DB2E3C" w:rsidRPr="008C708D">
        <w:rPr>
          <w:color w:val="000000"/>
          <w:sz w:val="24"/>
          <w:szCs w:val="24"/>
        </w:rPr>
        <w:t xml:space="preserve"> i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ochrona ludności”.</w:t>
      </w:r>
    </w:p>
    <w:p w:rsidR="008C708D" w:rsidRPr="008C708D" w:rsidRDefault="008C708D" w:rsidP="008C70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708D">
        <w:rPr>
          <w:color w:val="000000"/>
          <w:sz w:val="24"/>
          <w:szCs w:val="24"/>
        </w:rPr>
        <w:t>2.</w:t>
      </w:r>
      <w:r w:rsidRPr="008C708D">
        <w:rPr>
          <w:color w:val="FF0000"/>
          <w:sz w:val="24"/>
          <w:szCs w:val="24"/>
        </w:rPr>
        <w:t xml:space="preserve"> </w:t>
      </w:r>
      <w:r w:rsidRPr="008C708D">
        <w:rPr>
          <w:color w:val="000000"/>
          <w:sz w:val="24"/>
          <w:szCs w:val="24"/>
        </w:rPr>
        <w:t>Zadanie,</w:t>
      </w:r>
      <w:r w:rsidR="00DB2E3C" w:rsidRPr="008C708D">
        <w:rPr>
          <w:color w:val="000000"/>
          <w:sz w:val="24"/>
          <w:szCs w:val="24"/>
        </w:rPr>
        <w:t xml:space="preserve"> o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którym mowa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ust. 1, będzie realizowane przez podmiot wskazany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załączniku nr 1 do zarządzenia.</w:t>
      </w:r>
    </w:p>
    <w:p w:rsidR="008C708D" w:rsidRPr="008C708D" w:rsidRDefault="008C708D" w:rsidP="008C70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708D">
        <w:rPr>
          <w:color w:val="000000"/>
          <w:sz w:val="24"/>
          <w:szCs w:val="24"/>
        </w:rPr>
        <w:t>3. Kwota przekazana na ten cel wynosi 70 000,00 zł (słownie: siedemdziesiąt tysięcy złotych).</w:t>
      </w:r>
    </w:p>
    <w:p w:rsidR="008C708D" w:rsidRDefault="008C708D" w:rsidP="008C70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708D">
        <w:rPr>
          <w:color w:val="000000"/>
          <w:sz w:val="24"/>
          <w:szCs w:val="24"/>
        </w:rPr>
        <w:t>4.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załącznikach nr 2</w:t>
      </w:r>
      <w:r w:rsidR="00DB2E3C" w:rsidRPr="008C708D">
        <w:rPr>
          <w:color w:val="000000"/>
          <w:sz w:val="24"/>
          <w:szCs w:val="24"/>
        </w:rPr>
        <w:t xml:space="preserve"> i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nr 3 do zarządzenia wskazano podmioty, które nie uzyskały dotacji na realizację zadania publicznego,</w:t>
      </w:r>
      <w:r w:rsidR="00DB2E3C" w:rsidRPr="008C708D">
        <w:rPr>
          <w:color w:val="000000"/>
          <w:sz w:val="24"/>
          <w:szCs w:val="24"/>
        </w:rPr>
        <w:t xml:space="preserve"> o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którym mowa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ust. 1.</w:t>
      </w:r>
    </w:p>
    <w:p w:rsidR="008C708D" w:rsidRDefault="008C708D" w:rsidP="008C708D">
      <w:pPr>
        <w:spacing w:line="360" w:lineRule="auto"/>
        <w:jc w:val="both"/>
        <w:rPr>
          <w:color w:val="000000"/>
          <w:sz w:val="24"/>
        </w:rPr>
      </w:pPr>
    </w:p>
    <w:p w:rsidR="008C708D" w:rsidRDefault="008C708D" w:rsidP="008C70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C708D" w:rsidRDefault="008C708D" w:rsidP="008C708D">
      <w:pPr>
        <w:keepNext/>
        <w:spacing w:line="360" w:lineRule="auto"/>
        <w:rPr>
          <w:color w:val="000000"/>
          <w:sz w:val="24"/>
        </w:rPr>
      </w:pPr>
    </w:p>
    <w:p w:rsidR="008C708D" w:rsidRDefault="008C708D" w:rsidP="008C70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708D">
        <w:rPr>
          <w:color w:val="000000"/>
          <w:sz w:val="24"/>
          <w:szCs w:val="24"/>
        </w:rPr>
        <w:t>Wykonanie zarządzenia powierza się Dyrektorowi Wydziału Zarządzania Kryzysowego</w:t>
      </w:r>
      <w:r w:rsidR="00DB2E3C" w:rsidRPr="008C708D">
        <w:rPr>
          <w:color w:val="000000"/>
          <w:sz w:val="24"/>
          <w:szCs w:val="24"/>
        </w:rPr>
        <w:t xml:space="preserve"> i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Bezpieczeństwa</w:t>
      </w:r>
      <w:r w:rsidR="00DB2E3C" w:rsidRPr="008C708D">
        <w:rPr>
          <w:color w:val="000000"/>
          <w:sz w:val="24"/>
          <w:szCs w:val="24"/>
        </w:rPr>
        <w:t xml:space="preserve"> i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czyni się go odpowiedzialnym za zawarcie umowy</w:t>
      </w:r>
      <w:r w:rsidR="00DB2E3C" w:rsidRPr="008C708D">
        <w:rPr>
          <w:color w:val="000000"/>
          <w:sz w:val="24"/>
          <w:szCs w:val="24"/>
        </w:rPr>
        <w:t xml:space="preserve"> z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podmiotem,</w:t>
      </w:r>
      <w:r w:rsidR="00DB2E3C" w:rsidRPr="008C708D">
        <w:rPr>
          <w:color w:val="000000"/>
          <w:sz w:val="24"/>
          <w:szCs w:val="24"/>
        </w:rPr>
        <w:t xml:space="preserve"> o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którym mowa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załączniku nr 1 do zarządzenia, oraz nadzór nad realizacją tej umowy</w:t>
      </w:r>
      <w:r w:rsidR="00DB2E3C" w:rsidRPr="008C708D">
        <w:rPr>
          <w:color w:val="000000"/>
          <w:sz w:val="24"/>
          <w:szCs w:val="24"/>
        </w:rPr>
        <w:t xml:space="preserve"> i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zobowiązaniem tego podmiotu do przedłożenia sprawozdania</w:t>
      </w:r>
      <w:r w:rsidR="00DB2E3C" w:rsidRPr="008C708D">
        <w:rPr>
          <w:color w:val="000000"/>
          <w:sz w:val="24"/>
          <w:szCs w:val="24"/>
        </w:rPr>
        <w:t xml:space="preserve"> z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wykonania zadania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terminie określonym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zawartej umowie.</w:t>
      </w:r>
    </w:p>
    <w:p w:rsidR="008C708D" w:rsidRDefault="008C708D" w:rsidP="008C708D">
      <w:pPr>
        <w:spacing w:line="360" w:lineRule="auto"/>
        <w:jc w:val="both"/>
        <w:rPr>
          <w:color w:val="000000"/>
          <w:sz w:val="24"/>
        </w:rPr>
      </w:pPr>
    </w:p>
    <w:p w:rsidR="008C708D" w:rsidRDefault="008C708D" w:rsidP="008C70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708D" w:rsidRDefault="008C708D" w:rsidP="008C708D">
      <w:pPr>
        <w:keepNext/>
        <w:spacing w:line="360" w:lineRule="auto"/>
        <w:rPr>
          <w:color w:val="000000"/>
          <w:sz w:val="24"/>
        </w:rPr>
      </w:pPr>
    </w:p>
    <w:p w:rsidR="008C708D" w:rsidRDefault="008C708D" w:rsidP="008C70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708D">
        <w:rPr>
          <w:color w:val="000000"/>
          <w:sz w:val="24"/>
          <w:szCs w:val="24"/>
        </w:rPr>
        <w:t>Zarządzenie wchodzi</w:t>
      </w:r>
      <w:r w:rsidR="00DB2E3C" w:rsidRPr="008C708D">
        <w:rPr>
          <w:color w:val="000000"/>
          <w:sz w:val="24"/>
          <w:szCs w:val="24"/>
        </w:rPr>
        <w:t xml:space="preserve"> w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życie</w:t>
      </w:r>
      <w:r w:rsidR="00DB2E3C" w:rsidRPr="008C708D">
        <w:rPr>
          <w:color w:val="000000"/>
          <w:sz w:val="24"/>
          <w:szCs w:val="24"/>
        </w:rPr>
        <w:t xml:space="preserve"> z</w:t>
      </w:r>
      <w:r w:rsidR="00DB2E3C">
        <w:rPr>
          <w:color w:val="000000"/>
          <w:sz w:val="24"/>
          <w:szCs w:val="24"/>
        </w:rPr>
        <w:t> </w:t>
      </w:r>
      <w:r w:rsidRPr="008C708D">
        <w:rPr>
          <w:color w:val="000000"/>
          <w:sz w:val="24"/>
          <w:szCs w:val="24"/>
        </w:rPr>
        <w:t>dniem podpisania.</w:t>
      </w:r>
    </w:p>
    <w:p w:rsidR="008C708D" w:rsidRDefault="008C708D" w:rsidP="008C708D">
      <w:pPr>
        <w:spacing w:line="360" w:lineRule="auto"/>
        <w:jc w:val="both"/>
        <w:rPr>
          <w:color w:val="000000"/>
          <w:sz w:val="24"/>
        </w:rPr>
      </w:pPr>
    </w:p>
    <w:p w:rsidR="008C708D" w:rsidRDefault="008C708D" w:rsidP="008C70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708D" w:rsidRDefault="008C708D" w:rsidP="008C70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708D" w:rsidRPr="008C708D" w:rsidRDefault="008C708D" w:rsidP="008C70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708D" w:rsidRPr="008C708D" w:rsidSect="008C70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8D" w:rsidRDefault="008C708D">
      <w:r>
        <w:separator/>
      </w:r>
    </w:p>
  </w:endnote>
  <w:endnote w:type="continuationSeparator" w:id="0">
    <w:p w:rsidR="008C708D" w:rsidRDefault="008C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8D" w:rsidRDefault="008C708D">
      <w:r>
        <w:separator/>
      </w:r>
    </w:p>
  </w:footnote>
  <w:footnote w:type="continuationSeparator" w:id="0">
    <w:p w:rsidR="008C708D" w:rsidRDefault="008C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ja 2025 r."/>
    <w:docVar w:name="AktNr" w:val="407/2025/P"/>
    <w:docVar w:name="Sprawa" w:val="rozstrzygnięcia otwartego konkursu ofert nr 79/2025 na powierzenie realizacji zadania publicznego Miasta Poznania w obszarze „Ratownictwo i ochrona ludności” w roku 2025."/>
  </w:docVars>
  <w:rsids>
    <w:rsidRoot w:val="008C70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708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2E3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B822-E9FF-403B-9F22-26DFF04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2025-05-27T11:18:00Z</dcterms:created>
  <dcterms:modified xsi:type="dcterms:W3CDTF">2025-05-27T11:18:00Z</dcterms:modified>
</cp:coreProperties>
</file>