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6121">
              <w:rPr>
                <w:b/>
              </w:rPr>
              <w:fldChar w:fldCharType="separate"/>
            </w:r>
            <w:r w:rsidR="000F6121">
              <w:rPr>
                <w:b/>
              </w:rPr>
              <w:t>orzeczenia nieważności uchwały Nr XIV/68/IX/2025 Rady Osiedla Krzyżowniki-Smochowice</w:t>
            </w:r>
            <w:r w:rsidR="000A5DFB">
              <w:rPr>
                <w:b/>
              </w:rPr>
              <w:t xml:space="preserve"> z </w:t>
            </w:r>
            <w:r w:rsidR="000F6121">
              <w:rPr>
                <w:b/>
              </w:rPr>
              <w:t>dnia 7 kwietnia 2025 r.</w:t>
            </w:r>
            <w:r w:rsidR="000A5DFB">
              <w:rPr>
                <w:b/>
              </w:rPr>
              <w:t xml:space="preserve"> w </w:t>
            </w:r>
            <w:r w:rsidR="000F6121">
              <w:rPr>
                <w:b/>
              </w:rPr>
              <w:t>sprawie zaopiniowania wydzierżawienia nieruchomości miejskiej położonej</w:t>
            </w:r>
            <w:r w:rsidR="000A5DFB">
              <w:rPr>
                <w:b/>
              </w:rPr>
              <w:t xml:space="preserve"> w </w:t>
            </w:r>
            <w:r w:rsidR="000F6121">
              <w:rPr>
                <w:b/>
              </w:rPr>
              <w:t>Poznaniu przy ul. Słupskiej.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6121" w:rsidRDefault="00FA63B5" w:rsidP="000F6121">
      <w:pPr>
        <w:spacing w:line="360" w:lineRule="auto"/>
        <w:jc w:val="both"/>
      </w:pPr>
      <w:bookmarkStart w:id="2" w:name="z1"/>
      <w:bookmarkEnd w:id="2"/>
    </w:p>
    <w:p w:rsidR="000F6121" w:rsidRPr="000F6121" w:rsidRDefault="000F6121" w:rsidP="000F61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6121">
        <w:rPr>
          <w:color w:val="000000"/>
        </w:rPr>
        <w:t>7 kwietnia 2025 r. odbyła się sesja Rady Osiedla Krzyżowniki-Smochowice,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trakcie której podjęto m.in. uchwałę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sprawie zaopiniowania wydzierżawienia nieruchomości miejskiej położonej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 xml:space="preserve">Poznaniu przy ul. Słupskiej. </w:t>
      </w:r>
    </w:p>
    <w:p w:rsidR="000F6121" w:rsidRPr="000F6121" w:rsidRDefault="000F6121" w:rsidP="000F61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F6121" w:rsidRPr="000F6121" w:rsidRDefault="000F6121" w:rsidP="000F61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6121">
        <w:rPr>
          <w:color w:val="000000"/>
        </w:rPr>
        <w:t>Zgodnie</w:t>
      </w:r>
      <w:r w:rsidR="000A5DFB" w:rsidRPr="000F6121">
        <w:rPr>
          <w:color w:val="000000"/>
        </w:rPr>
        <w:t xml:space="preserve"> z</w:t>
      </w:r>
      <w:r w:rsidR="000A5DFB">
        <w:rPr>
          <w:color w:val="000000"/>
        </w:rPr>
        <w:t> </w:t>
      </w:r>
      <w:r w:rsidRPr="000F6121">
        <w:rPr>
          <w:color w:val="000000"/>
        </w:rPr>
        <w:t>projektem uchwały, przekazanym radnym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Internetowym Asystencie Radnego Osiedlowego wraz</w:t>
      </w:r>
      <w:r w:rsidR="000A5DFB" w:rsidRPr="000F6121">
        <w:rPr>
          <w:color w:val="000000"/>
        </w:rPr>
        <w:t xml:space="preserve"> z</w:t>
      </w:r>
      <w:r w:rsidR="000A5DFB">
        <w:rPr>
          <w:color w:val="000000"/>
        </w:rPr>
        <w:t> </w:t>
      </w:r>
      <w:r w:rsidRPr="000F6121">
        <w:rPr>
          <w:color w:val="000000"/>
        </w:rPr>
        <w:t>zawiadomieniem</w:t>
      </w:r>
      <w:r w:rsidR="000A5DFB" w:rsidRPr="000F6121">
        <w:rPr>
          <w:color w:val="000000"/>
        </w:rPr>
        <w:t xml:space="preserve"> o</w:t>
      </w:r>
      <w:r w:rsidR="000A5DFB">
        <w:rPr>
          <w:color w:val="000000"/>
        </w:rPr>
        <w:t> </w:t>
      </w:r>
      <w:r w:rsidRPr="000F6121">
        <w:rPr>
          <w:color w:val="000000"/>
        </w:rPr>
        <w:t>sesji, jej przedmiot dotyczył wyrażenia przez Radę Osiedla opinii. Na sesji,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toku dyskusji, przegłosowano poprawkę do projektu uchwały polegającą na dodaniu zapisu zawierającego wniosek do Zakładu Lasów Poznańskich.</w:t>
      </w:r>
    </w:p>
    <w:p w:rsidR="000F6121" w:rsidRPr="000F6121" w:rsidRDefault="000F6121" w:rsidP="000F61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6121">
        <w:rPr>
          <w:color w:val="000000"/>
        </w:rPr>
        <w:t>Pracownik Wydziału Wspierania Jednostek Pomocniczych Miasta, obsługujący sesję, poinformował Radę Osiedla</w:t>
      </w:r>
      <w:r w:rsidR="000A5DFB" w:rsidRPr="000F6121">
        <w:rPr>
          <w:color w:val="000000"/>
        </w:rPr>
        <w:t xml:space="preserve"> o</w:t>
      </w:r>
      <w:r w:rsidR="000A5DFB">
        <w:rPr>
          <w:color w:val="000000"/>
        </w:rPr>
        <w:t> </w:t>
      </w:r>
      <w:r w:rsidRPr="000F6121">
        <w:rPr>
          <w:color w:val="000000"/>
        </w:rPr>
        <w:t>konieczności uzupełnienia podstawy prawnej</w:t>
      </w:r>
      <w:r w:rsidR="000A5DFB" w:rsidRPr="000F6121">
        <w:rPr>
          <w:color w:val="000000"/>
        </w:rPr>
        <w:t xml:space="preserve"> o</w:t>
      </w:r>
      <w:r w:rsidR="000A5DFB">
        <w:rPr>
          <w:color w:val="000000"/>
        </w:rPr>
        <w:t> </w:t>
      </w:r>
      <w:r w:rsidRPr="000F6121">
        <w:rPr>
          <w:color w:val="000000"/>
        </w:rPr>
        <w:t>przepis dotyczący realizacji zadań Osiedla poprzez występowanie do organów Miasta, wydziałów oraz miejskich jednostek organizacyjnych</w:t>
      </w:r>
      <w:r w:rsidR="000A5DFB" w:rsidRPr="000F6121">
        <w:rPr>
          <w:color w:val="000000"/>
        </w:rPr>
        <w:t xml:space="preserve"> z</w:t>
      </w:r>
      <w:r w:rsidR="000A5DFB">
        <w:rPr>
          <w:color w:val="000000"/>
        </w:rPr>
        <w:t> </w:t>
      </w:r>
      <w:r w:rsidRPr="000F6121">
        <w:rPr>
          <w:color w:val="000000"/>
        </w:rPr>
        <w:t>wnioskami</w:t>
      </w:r>
      <w:r w:rsidR="000A5DFB" w:rsidRPr="000F6121">
        <w:rPr>
          <w:color w:val="000000"/>
        </w:rPr>
        <w:t xml:space="preserve"> i</w:t>
      </w:r>
      <w:r w:rsidR="000A5DFB">
        <w:rPr>
          <w:color w:val="000000"/>
        </w:rPr>
        <w:t> </w:t>
      </w:r>
      <w:r w:rsidRPr="000F6121">
        <w:rPr>
          <w:color w:val="000000"/>
        </w:rPr>
        <w:t>opiniami dotyczącymi realizacji zadań Miasta na obszarze Osiedla,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tym wnioskami</w:t>
      </w:r>
      <w:r w:rsidR="000A5DFB" w:rsidRPr="000F6121">
        <w:rPr>
          <w:color w:val="000000"/>
        </w:rPr>
        <w:t xml:space="preserve"> o</w:t>
      </w:r>
      <w:r w:rsidR="000A5DFB">
        <w:rPr>
          <w:color w:val="000000"/>
        </w:rPr>
        <w:t> </w:t>
      </w:r>
      <w:r w:rsidRPr="000F6121">
        <w:rPr>
          <w:color w:val="000000"/>
        </w:rPr>
        <w:t>ujęcie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budżecie Miasta zadań dotyczących obszaru Osiedla – czyli § 5 ust. 1 pkt 1 uchwały Nr LXXXVII/1637/VIII/2023</w:t>
      </w:r>
      <w:r w:rsidR="000A5DFB" w:rsidRPr="000F6121">
        <w:rPr>
          <w:color w:val="000000"/>
        </w:rPr>
        <w:t xml:space="preserve"> z</w:t>
      </w:r>
      <w:r w:rsidR="000A5DFB">
        <w:rPr>
          <w:color w:val="000000"/>
        </w:rPr>
        <w:t> </w:t>
      </w:r>
      <w:r w:rsidRPr="000F6121">
        <w:rPr>
          <w:color w:val="000000"/>
        </w:rPr>
        <w:t>dnia 30 czerwca 2023 r. Rady Miasta Poznania</w:t>
      </w:r>
      <w:r w:rsidR="000A5DFB" w:rsidRPr="000F6121">
        <w:rPr>
          <w:color w:val="000000"/>
        </w:rPr>
        <w:t xml:space="preserve"> z</w:t>
      </w:r>
      <w:r w:rsidR="000A5DFB">
        <w:rPr>
          <w:color w:val="000000"/>
        </w:rPr>
        <w:t> </w:t>
      </w:r>
      <w:r w:rsidRPr="000F6121">
        <w:rPr>
          <w:color w:val="000000"/>
        </w:rPr>
        <w:t>dnia 30 czerwca 2023 r.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sprawie uchwalenia statutu Osiedla Krzyżowniki-Smochowice. Pomimo zwrócenia uwagi przez pracownika nie uzupełniono podstawy prawnej projektu uchwały.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konsekwencji pozostawiono podstawę prawną zawierającą wyłącznie § 5 ust. 1 pkt 8 Statutu Osiedla, zgodnie</w:t>
      </w:r>
      <w:r w:rsidR="000A5DFB" w:rsidRPr="000F6121">
        <w:rPr>
          <w:color w:val="000000"/>
        </w:rPr>
        <w:t xml:space="preserve"> z</w:t>
      </w:r>
      <w:r w:rsidR="000A5DFB">
        <w:rPr>
          <w:color w:val="000000"/>
        </w:rPr>
        <w:t> </w:t>
      </w:r>
      <w:r w:rsidRPr="000F6121">
        <w:rPr>
          <w:color w:val="000000"/>
        </w:rPr>
        <w:t>którym Osiedle realizuje zadania poprzez wydawanie opinii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sprawach dotyczących obszaru Osiedla przekazanych Osiedlu przez organy Miasta, wydziały lub miejskie jednostki organizacyjne, nieokreślonych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pkt 7.</w:t>
      </w:r>
    </w:p>
    <w:p w:rsidR="000F6121" w:rsidRPr="000F6121" w:rsidRDefault="000F6121" w:rsidP="000F61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F6121" w:rsidRPr="000F6121" w:rsidRDefault="000F6121" w:rsidP="000F61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6121">
        <w:rPr>
          <w:color w:val="000000"/>
        </w:rPr>
        <w:lastRenderedPageBreak/>
        <w:t>P.o. Dyrektor Wydziału Wspierania Jednostek Pomocniczych wystąpił</w:t>
      </w:r>
      <w:r w:rsidR="000A5DFB" w:rsidRPr="000F6121">
        <w:rPr>
          <w:color w:val="000000"/>
        </w:rPr>
        <w:t xml:space="preserve"> o</w:t>
      </w:r>
      <w:r w:rsidR="000A5DFB">
        <w:rPr>
          <w:color w:val="000000"/>
        </w:rPr>
        <w:t> </w:t>
      </w:r>
      <w:r w:rsidRPr="000F6121">
        <w:rPr>
          <w:color w:val="000000"/>
        </w:rPr>
        <w:t>opinię prawną, która wskazała, że uchwała narusza prawo. Stwierdzono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niej, że powołanie się na niepełną podstawę prawną stoi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sprzeczności</w:t>
      </w:r>
      <w:r w:rsidR="000A5DFB" w:rsidRPr="000F6121">
        <w:rPr>
          <w:color w:val="000000"/>
        </w:rPr>
        <w:t xml:space="preserve"> z</w:t>
      </w:r>
      <w:r w:rsidR="000A5DFB">
        <w:rPr>
          <w:color w:val="000000"/>
        </w:rPr>
        <w:t> </w:t>
      </w:r>
      <w:r w:rsidRPr="000F6121">
        <w:rPr>
          <w:color w:val="000000"/>
        </w:rPr>
        <w:t>§ 25 pkt 2 uchwały</w:t>
      </w:r>
      <w:r w:rsidR="000A5DFB" w:rsidRPr="000F6121">
        <w:rPr>
          <w:color w:val="000000"/>
        </w:rPr>
        <w:t xml:space="preserve"> z</w:t>
      </w:r>
      <w:r w:rsidR="000A5DFB">
        <w:rPr>
          <w:color w:val="000000"/>
        </w:rPr>
        <w:t> </w:t>
      </w:r>
      <w:r w:rsidRPr="000F6121">
        <w:rPr>
          <w:color w:val="000000"/>
        </w:rPr>
        <w:t>dnia 30 czerwca 2023 r.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sprawie uchwalenia statutu Osiedla Krzyżowniki-Smochowice, ponieważ uchwała Rady Osiedla</w:t>
      </w:r>
      <w:r w:rsidRPr="000F6121">
        <w:rPr>
          <w:color w:val="FF0000"/>
        </w:rPr>
        <w:t xml:space="preserve"> </w:t>
      </w:r>
      <w:r w:rsidRPr="000F6121">
        <w:rPr>
          <w:color w:val="000000"/>
        </w:rPr>
        <w:t>powinna zawierać podstawę prawną – przy czym podstawa prawna powinna być prawidłowa. Przedmiot uchwały obejmował zarówno opiniowanie, jak</w:t>
      </w:r>
      <w:r w:rsidR="000A5DFB" w:rsidRPr="000F6121">
        <w:rPr>
          <w:color w:val="000000"/>
        </w:rPr>
        <w:t xml:space="preserve"> i</w:t>
      </w:r>
      <w:r w:rsidR="000A5DFB">
        <w:rPr>
          <w:color w:val="000000"/>
        </w:rPr>
        <w:t> </w:t>
      </w:r>
      <w:r w:rsidRPr="000F6121">
        <w:rPr>
          <w:color w:val="000000"/>
        </w:rPr>
        <w:t>wnioskowanie, więc przywołanie niepełnej podstawy prawnej uchwały powoduje, że wada dotyczy całej uchwały, również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części dotyczącej opiniowania.</w:t>
      </w:r>
    </w:p>
    <w:p w:rsidR="000F6121" w:rsidRPr="000F6121" w:rsidRDefault="000F6121" w:rsidP="000F61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F6121" w:rsidRPr="000F6121" w:rsidRDefault="000F6121" w:rsidP="000F61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6121">
        <w:rPr>
          <w:color w:val="000000"/>
        </w:rPr>
        <w:t>Następnie p.o. Dyrektor Wydziału Wspierania Jednostek Pomocniczych, działając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imieniu Prezydenta Miasta Poznania, na podstawie § 93 ust. 2 Statutu Osiedla pismem</w:t>
      </w:r>
      <w:r w:rsidR="000A5DFB" w:rsidRPr="000F6121">
        <w:rPr>
          <w:color w:val="000000"/>
        </w:rPr>
        <w:t xml:space="preserve"> z</w:t>
      </w:r>
      <w:r w:rsidR="000A5DFB">
        <w:rPr>
          <w:color w:val="000000"/>
        </w:rPr>
        <w:t> </w:t>
      </w:r>
      <w:r w:rsidRPr="000F6121">
        <w:rPr>
          <w:color w:val="000000"/>
        </w:rPr>
        <w:t>8 maja 2025 r.</w:t>
      </w:r>
      <w:r w:rsidRPr="000F6121">
        <w:rPr>
          <w:color w:val="FF0000"/>
        </w:rPr>
        <w:t xml:space="preserve"> </w:t>
      </w:r>
      <w:r w:rsidRPr="000F6121">
        <w:rPr>
          <w:color w:val="000000"/>
        </w:rPr>
        <w:t>(nr sprawy: WJPM-V.0020.3.4.2025) wezwał Przewodniczącego Rady Osiedla do zaprzestania naruszania prawa poprzez uchylenie uchwały Nr XIV/68/IX/2025 Rady Osiedla na najbliższej sesji Rady Osiedla, jednak nie później niż do 23 maja 2025 r.</w:t>
      </w:r>
    </w:p>
    <w:p w:rsidR="000F6121" w:rsidRPr="000F6121" w:rsidRDefault="000F6121" w:rsidP="000F61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6121">
        <w:rPr>
          <w:color w:val="000000"/>
        </w:rPr>
        <w:t xml:space="preserve">Uchwała Nr XIV/68/IX/2025 nie została uchylona we wskazanym terminie, co uzasadnia wydanie niniejszego zarządzenia. </w:t>
      </w:r>
    </w:p>
    <w:p w:rsidR="000F6121" w:rsidRPr="000F6121" w:rsidRDefault="000F6121" w:rsidP="000F61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F6121" w:rsidRDefault="000F6121" w:rsidP="000F6121">
      <w:pPr>
        <w:spacing w:line="360" w:lineRule="auto"/>
        <w:jc w:val="both"/>
        <w:rPr>
          <w:color w:val="000000"/>
        </w:rPr>
      </w:pPr>
      <w:r w:rsidRPr="000F6121">
        <w:rPr>
          <w:color w:val="000000"/>
        </w:rPr>
        <w:t>Mając na uwadze powyższe, należy stwierdzić, że uchwała Nr XIV/68/IX/2025 Rady Osiedla została podjęta</w:t>
      </w:r>
      <w:r w:rsidR="000A5DFB" w:rsidRPr="000F6121">
        <w:rPr>
          <w:color w:val="000000"/>
        </w:rPr>
        <w:t xml:space="preserve"> z</w:t>
      </w:r>
      <w:r w:rsidR="000A5DFB">
        <w:rPr>
          <w:color w:val="000000"/>
        </w:rPr>
        <w:t> </w:t>
      </w:r>
      <w:r w:rsidRPr="000F6121">
        <w:rPr>
          <w:color w:val="000000"/>
        </w:rPr>
        <w:t>niepełną (wadliwą) podstawą prawną, skutkującą uznaniem wydanej opinii za nieważną</w:t>
      </w:r>
      <w:r w:rsidR="000A5DFB" w:rsidRPr="000F6121">
        <w:rPr>
          <w:color w:val="000000"/>
        </w:rPr>
        <w:t xml:space="preserve"> i</w:t>
      </w:r>
      <w:r w:rsidR="000A5DFB">
        <w:rPr>
          <w:color w:val="000000"/>
        </w:rPr>
        <w:t> </w:t>
      </w:r>
      <w:r w:rsidRPr="000F6121">
        <w:rPr>
          <w:color w:val="000000"/>
        </w:rPr>
        <w:t>nieskuteczną. Stanowi to podstawę do stwierdzenia jej niezgodności</w:t>
      </w:r>
      <w:r w:rsidR="000A5DFB" w:rsidRPr="000F6121">
        <w:rPr>
          <w:color w:val="000000"/>
        </w:rPr>
        <w:t xml:space="preserve"> z</w:t>
      </w:r>
      <w:r w:rsidR="000A5DFB">
        <w:rPr>
          <w:color w:val="000000"/>
        </w:rPr>
        <w:t> </w:t>
      </w:r>
      <w:r w:rsidRPr="000F6121">
        <w:rPr>
          <w:color w:val="000000"/>
        </w:rPr>
        <w:t>prawem,</w:t>
      </w:r>
      <w:r w:rsidR="000A5DFB" w:rsidRPr="000F6121">
        <w:rPr>
          <w:color w:val="000000"/>
        </w:rPr>
        <w:t xml:space="preserve"> a</w:t>
      </w:r>
      <w:r w:rsidR="000A5DFB">
        <w:rPr>
          <w:color w:val="000000"/>
        </w:rPr>
        <w:t> </w:t>
      </w:r>
      <w:r w:rsidR="000A5DFB" w:rsidRPr="000F6121">
        <w:rPr>
          <w:color w:val="000000"/>
        </w:rPr>
        <w:t>w</w:t>
      </w:r>
      <w:r w:rsidR="000A5DFB">
        <w:rPr>
          <w:color w:val="000000"/>
        </w:rPr>
        <w:t> </w:t>
      </w:r>
      <w:r w:rsidRPr="000F6121">
        <w:rPr>
          <w:color w:val="000000"/>
        </w:rPr>
        <w:t>konsekwencji orzeczenia</w:t>
      </w:r>
      <w:r w:rsidR="000A5DFB" w:rsidRPr="000F6121">
        <w:rPr>
          <w:color w:val="000000"/>
        </w:rPr>
        <w:t xml:space="preserve"> o</w:t>
      </w:r>
      <w:r w:rsidR="000A5DFB">
        <w:rPr>
          <w:color w:val="000000"/>
        </w:rPr>
        <w:t> </w:t>
      </w:r>
      <w:r w:rsidRPr="000F6121">
        <w:rPr>
          <w:color w:val="000000"/>
        </w:rPr>
        <w:t>jej nieważności na podstawie § 93 ust. 2 Statutu Osiedla, zgodnie</w:t>
      </w:r>
      <w:r w:rsidR="000A5DFB" w:rsidRPr="000F6121">
        <w:rPr>
          <w:color w:val="000000"/>
        </w:rPr>
        <w:t xml:space="preserve"> z</w:t>
      </w:r>
      <w:r w:rsidR="000A5DFB">
        <w:rPr>
          <w:color w:val="000000"/>
        </w:rPr>
        <w:t> </w:t>
      </w:r>
      <w:r w:rsidRPr="000F6121">
        <w:rPr>
          <w:color w:val="000000"/>
        </w:rPr>
        <w:t>którym Prezydent Miasta Poznania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ciągu 60 dni od dnia dostarczenia może, po bezskutecznym wezwaniu do zaprzestania naruszania prawa przez organ Osiedla,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drodze zarządzenia orzec</w:t>
      </w:r>
      <w:r w:rsidR="000A5DFB" w:rsidRPr="000F6121">
        <w:rPr>
          <w:color w:val="000000"/>
        </w:rPr>
        <w:t xml:space="preserve"> o</w:t>
      </w:r>
      <w:r w:rsidR="000A5DFB">
        <w:rPr>
          <w:color w:val="000000"/>
        </w:rPr>
        <w:t> </w:t>
      </w:r>
      <w:r w:rsidRPr="000F6121">
        <w:rPr>
          <w:color w:val="000000"/>
        </w:rPr>
        <w:t>nieważności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całości lub</w:t>
      </w:r>
      <w:r w:rsidR="000A5DFB" w:rsidRPr="000F6121">
        <w:rPr>
          <w:color w:val="000000"/>
        </w:rPr>
        <w:t xml:space="preserve"> w</w:t>
      </w:r>
      <w:r w:rsidR="000A5DFB">
        <w:rPr>
          <w:color w:val="000000"/>
        </w:rPr>
        <w:t> </w:t>
      </w:r>
      <w:r w:rsidRPr="000F6121">
        <w:rPr>
          <w:color w:val="000000"/>
        </w:rPr>
        <w:t>części niezgodnej</w:t>
      </w:r>
      <w:r w:rsidR="000A5DFB" w:rsidRPr="000F6121">
        <w:rPr>
          <w:color w:val="000000"/>
        </w:rPr>
        <w:t xml:space="preserve"> z</w:t>
      </w:r>
      <w:r w:rsidR="000A5DFB">
        <w:rPr>
          <w:color w:val="000000"/>
        </w:rPr>
        <w:t> </w:t>
      </w:r>
      <w:r w:rsidRPr="000F6121">
        <w:rPr>
          <w:color w:val="000000"/>
        </w:rPr>
        <w:t>prawem uchwały organu Osiedla.</w:t>
      </w:r>
    </w:p>
    <w:p w:rsidR="000F6121" w:rsidRDefault="000F6121" w:rsidP="000F6121">
      <w:pPr>
        <w:spacing w:line="360" w:lineRule="auto"/>
        <w:jc w:val="both"/>
      </w:pPr>
    </w:p>
    <w:p w:rsidR="000F6121" w:rsidRDefault="000F6121" w:rsidP="000F6121">
      <w:pPr>
        <w:keepNext/>
        <w:spacing w:line="360" w:lineRule="auto"/>
        <w:jc w:val="center"/>
      </w:pPr>
      <w:r>
        <w:t>p.o. DYREKTOR WYDZIAŁU</w:t>
      </w:r>
    </w:p>
    <w:p w:rsidR="000F6121" w:rsidRPr="000F6121" w:rsidRDefault="000F6121" w:rsidP="000F6121">
      <w:pPr>
        <w:keepNext/>
        <w:spacing w:line="360" w:lineRule="auto"/>
        <w:jc w:val="center"/>
      </w:pPr>
      <w:r>
        <w:t>(-) Przemysław Markowski</w:t>
      </w:r>
    </w:p>
    <w:sectPr w:rsidR="000F6121" w:rsidRPr="000F6121" w:rsidSect="000F61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121" w:rsidRDefault="000F6121">
      <w:r>
        <w:separator/>
      </w:r>
    </w:p>
  </w:endnote>
  <w:endnote w:type="continuationSeparator" w:id="0">
    <w:p w:rsidR="000F6121" w:rsidRDefault="000F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121" w:rsidRDefault="000F6121">
      <w:r>
        <w:separator/>
      </w:r>
    </w:p>
  </w:footnote>
  <w:footnote w:type="continuationSeparator" w:id="0">
    <w:p w:rsidR="000F6121" w:rsidRDefault="000F6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rzeczenia nieważności uchwały Nr XIV/68/IX/2025 Rady Osiedla Krzyżowniki-Smochowice z dnia 7 kwietnia 2025 r. w sprawie zaopiniowania wydzierżawienia nieruchomości miejskiej położonej w Poznaniu przy ul. Słupskiej."/>
  </w:docVars>
  <w:rsids>
    <w:rsidRoot w:val="000F6121"/>
    <w:rsid w:val="000607A3"/>
    <w:rsid w:val="000A5DFB"/>
    <w:rsid w:val="000F6121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97D9A-6CCE-427A-9447-D431FC39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2025-05-30T10:40:00Z</dcterms:created>
  <dcterms:modified xsi:type="dcterms:W3CDTF">2025-05-30T10:40:00Z</dcterms:modified>
</cp:coreProperties>
</file>