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4174">
              <w:rPr>
                <w:b/>
              </w:rPr>
              <w:fldChar w:fldCharType="separate"/>
            </w:r>
            <w:r w:rsidR="006D4174">
              <w:rPr>
                <w:b/>
              </w:rPr>
              <w:t>ogłoszenia wykazu nieruchomości stanowiących własność Miasta Poznania, położonych</w:t>
            </w:r>
            <w:r w:rsidR="006C609E">
              <w:rPr>
                <w:b/>
              </w:rPr>
              <w:t xml:space="preserve"> w </w:t>
            </w:r>
            <w:r w:rsidR="006D4174">
              <w:rPr>
                <w:b/>
              </w:rPr>
              <w:t>Poznaniu przy ulicy Miastkowskiej</w:t>
            </w:r>
            <w:r w:rsidR="006C609E">
              <w:rPr>
                <w:b/>
              </w:rPr>
              <w:t xml:space="preserve"> i </w:t>
            </w:r>
            <w:r w:rsidR="006D4174">
              <w:rPr>
                <w:b/>
              </w:rPr>
              <w:t>ulicy Jaracza, przeznaczone do sprzedaży</w:t>
            </w:r>
            <w:r w:rsidR="006C609E">
              <w:rPr>
                <w:b/>
              </w:rPr>
              <w:t xml:space="preserve"> w </w:t>
            </w:r>
            <w:r w:rsidR="006D4174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4174" w:rsidRDefault="00FA63B5" w:rsidP="006D4174">
      <w:pPr>
        <w:spacing w:line="360" w:lineRule="auto"/>
        <w:jc w:val="both"/>
      </w:pPr>
      <w:bookmarkStart w:id="2" w:name="z1"/>
      <w:bookmarkEnd w:id="2"/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Nieruchomości opisane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§ 1 zarządzenia oraz objęte wykazem będącym załącznikiem do zarządzenia stanowią własność Miasta Poznania.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6D4174">
        <w:rPr>
          <w:color w:val="000000"/>
          <w:szCs w:val="20"/>
        </w:rPr>
        <w:t>Zgodnie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miejscowym planem zagospodarowania przestrzennego dla obszaru "ŁAWICA 1"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Poznaniu, zatwierdzonym uchwałą Nr LXXXV/956/IV/2006 Rady Miasta Poznania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 xml:space="preserve">dnia 10 stycznia 2006 r., nieruchomości znajdują się na obszarze oznaczonym symbolem: </w:t>
      </w:r>
      <w:r w:rsidRPr="006D4174">
        <w:rPr>
          <w:b/>
          <w:bCs/>
          <w:color w:val="000000"/>
          <w:szCs w:val="20"/>
        </w:rPr>
        <w:t>21 MN - tereny zabudowy mieszkaniowej jednorodzinnej</w:t>
      </w:r>
      <w:r w:rsidRPr="006D4174">
        <w:rPr>
          <w:color w:val="000000"/>
          <w:szCs w:val="20"/>
        </w:rPr>
        <w:t>.</w:t>
      </w:r>
      <w:r w:rsidRPr="006D4174">
        <w:rPr>
          <w:b/>
          <w:bCs/>
          <w:color w:val="000000"/>
          <w:szCs w:val="20"/>
        </w:rPr>
        <w:t xml:space="preserve"> 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Powyższe potwierdził Wydział Urbanistyki</w:t>
      </w:r>
      <w:r w:rsidR="006C609E" w:rsidRPr="006D4174">
        <w:rPr>
          <w:color w:val="000000"/>
          <w:szCs w:val="20"/>
        </w:rPr>
        <w:t xml:space="preserve"> i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Architektury Urzędu Miasta Poznania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piśmie nr UA-IV.6724.1206.2024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dnia 14 czerwca 2024 r.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Zgodnie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art. 37 ust. 2 pkt 6 ustawy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dnia 21 sierpnia 1997 r.</w:t>
      </w:r>
      <w:r w:rsidR="006C609E" w:rsidRPr="006D4174">
        <w:rPr>
          <w:color w:val="000000"/>
          <w:szCs w:val="20"/>
        </w:rPr>
        <w:t xml:space="preserve"> o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gospodarce nieruchomościami (Dz. U.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2024 r. poz. 1145 ze zm.) nieruchomość jest zbywana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drodze bezprzetargowej, jeżeli:</w:t>
      </w:r>
      <w:r w:rsidRPr="006D4174">
        <w:rPr>
          <w:i/>
          <w:iCs/>
          <w:color w:val="000000"/>
          <w:szCs w:val="20"/>
        </w:rPr>
        <w:t xml:space="preserve"> przedmiotem zbycia jest nieruchomość lub jej części, jeśli mogą </w:t>
      </w:r>
      <w:r w:rsidRPr="006D4174">
        <w:rPr>
          <w:color w:val="000000"/>
          <w:szCs w:val="20"/>
        </w:rPr>
        <w:t>popraw</w:t>
      </w:r>
      <w:r w:rsidRPr="006D4174">
        <w:rPr>
          <w:i/>
          <w:iCs/>
          <w:color w:val="000000"/>
          <w:szCs w:val="20"/>
        </w:rPr>
        <w:t>ić warunki zagospodarowania nieruchomości przyległej, stanowiącej własność lub oddanej</w:t>
      </w:r>
      <w:r w:rsidR="006C609E" w:rsidRPr="006D4174">
        <w:rPr>
          <w:i/>
          <w:iCs/>
          <w:color w:val="000000"/>
          <w:szCs w:val="20"/>
        </w:rPr>
        <w:t xml:space="preserve"> w</w:t>
      </w:r>
      <w:r w:rsidR="006C609E">
        <w:rPr>
          <w:i/>
          <w:iCs/>
          <w:color w:val="000000"/>
          <w:szCs w:val="20"/>
        </w:rPr>
        <w:t> </w:t>
      </w:r>
      <w:r w:rsidRPr="006D4174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</w:t>
      </w:r>
      <w:r w:rsidRPr="006D4174">
        <w:rPr>
          <w:color w:val="000000"/>
          <w:szCs w:val="20"/>
        </w:rPr>
        <w:t>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Prezydent Miasta Poznania wydał zarządzenie Nr 243/2019/P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dnia 11 marca 2019 r.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sprawie określenia zasad realizacji art. 37 ust. 2 pkt 6 ustawy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dnia 21 sierpnia 1997 r.</w:t>
      </w:r>
      <w:r w:rsidR="006C609E" w:rsidRPr="006D4174">
        <w:rPr>
          <w:color w:val="000000"/>
          <w:szCs w:val="20"/>
        </w:rPr>
        <w:t xml:space="preserve"> o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gospodarce nieruchomościami.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Pozwala ono realizować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– tzw. masek budowlanych. 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Zespół ds. masek budowlanych ustalił, że:</w:t>
      </w:r>
    </w:p>
    <w:p w:rsidR="006D4174" w:rsidRPr="006D4174" w:rsidRDefault="006D4174" w:rsidP="006D4174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lastRenderedPageBreak/>
        <w:t>– nie istnieje możliwość zagospodarowania nieruchomości miejskich, tj. działek 432</w:t>
      </w:r>
      <w:r w:rsidR="006C609E" w:rsidRPr="006D4174">
        <w:rPr>
          <w:color w:val="000000"/>
          <w:szCs w:val="20"/>
        </w:rPr>
        <w:t xml:space="preserve"> i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414, jako odrębnych nieruchomości,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– nieruchomości miejskie są niezbędne do poprawienia warunków zagospodarowania nieruchomości przyległej, tj. działki 22, po uprzednim podziale geodezyjnym działek miejskich.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Powyższe ustalenia Zespołu zaakceptował Zastępca Dyrektora Wydziału Gospodarki Nieruchomościami.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Dyrektor Zarządu Geodezji</w:t>
      </w:r>
      <w:r w:rsidR="006C609E" w:rsidRPr="006D4174">
        <w:rPr>
          <w:color w:val="000000"/>
          <w:szCs w:val="20"/>
        </w:rPr>
        <w:t xml:space="preserve"> i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Katastru Miejskiego Geopoz zatwierdził: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1) decyzją nr ZG-AGP 5040.232.2023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dnia 5 stycznia 2024 r. – podział działki 432,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 xml:space="preserve">wyniku którego powstały działki: </w:t>
      </w:r>
      <w:r w:rsidRPr="006D4174">
        <w:rPr>
          <w:b/>
          <w:bCs/>
          <w:color w:val="000000"/>
          <w:szCs w:val="20"/>
        </w:rPr>
        <w:t>432/1</w:t>
      </w:r>
      <w:r w:rsidR="006C609E" w:rsidRPr="006D4174">
        <w:rPr>
          <w:color w:val="000000"/>
          <w:szCs w:val="20"/>
        </w:rPr>
        <w:t xml:space="preserve"> i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432/2;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2) decyzją nr ZG-ADGP 5040.18.2024</w:t>
      </w:r>
      <w:r w:rsidR="006C609E" w:rsidRPr="006D4174">
        <w:rPr>
          <w:color w:val="000000"/>
          <w:szCs w:val="20"/>
        </w:rPr>
        <w:t xml:space="preserve"> z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dnia 19 kwietnia 2024 r. – podział działki 414,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wyniku którego powstały działki: 414/1</w:t>
      </w:r>
      <w:r w:rsidR="006C609E" w:rsidRPr="006D4174">
        <w:rPr>
          <w:color w:val="000000"/>
          <w:szCs w:val="20"/>
        </w:rPr>
        <w:t xml:space="preserve"> i</w:t>
      </w:r>
      <w:r w:rsidR="006C609E">
        <w:rPr>
          <w:color w:val="000000"/>
          <w:szCs w:val="20"/>
        </w:rPr>
        <w:t> </w:t>
      </w:r>
      <w:r w:rsidRPr="006D4174">
        <w:rPr>
          <w:b/>
          <w:bCs/>
          <w:color w:val="000000"/>
          <w:szCs w:val="20"/>
        </w:rPr>
        <w:t>414/2</w:t>
      </w:r>
      <w:r w:rsidRPr="006D4174">
        <w:rPr>
          <w:color w:val="000000"/>
          <w:szCs w:val="20"/>
        </w:rPr>
        <w:t>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Właściciel nieruchomości przyległej jest zainteresowany nabyciem prawa własności nieruchomości miejskich.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Wykaz ten podlega wywieszeniu na okres 21 dni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siedzibie właściwego urzędu oraz zamieszczeniu na stronie internetowej właściwego urzędu.</w:t>
      </w:r>
    </w:p>
    <w:p w:rsidR="006D4174" w:rsidRPr="006D4174" w:rsidRDefault="006D4174" w:rsidP="006D417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Ponadto informację</w:t>
      </w:r>
      <w:r w:rsidR="006C609E" w:rsidRPr="006D4174">
        <w:rPr>
          <w:color w:val="000000"/>
          <w:szCs w:val="20"/>
        </w:rPr>
        <w:t xml:space="preserve"> o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zamieszczeniu tego wykazu podaje się do publicznej wiadomości poprzez ogłoszenie</w:t>
      </w:r>
      <w:r w:rsidR="006C609E" w:rsidRPr="006D4174">
        <w:rPr>
          <w:color w:val="000000"/>
          <w:szCs w:val="20"/>
        </w:rPr>
        <w:t xml:space="preserve"> w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prasie lokalnej</w:t>
      </w:r>
      <w:r w:rsidR="006C609E" w:rsidRPr="006D4174">
        <w:rPr>
          <w:color w:val="000000"/>
          <w:szCs w:val="20"/>
        </w:rPr>
        <w:t xml:space="preserve"> o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zasięgu obejmującym co najmniej powiat, na terenie którego położona jest nieruchomość.</w:t>
      </w:r>
    </w:p>
    <w:p w:rsidR="006D4174" w:rsidRDefault="006D4174" w:rsidP="006D4174">
      <w:pPr>
        <w:spacing w:line="360" w:lineRule="auto"/>
        <w:jc w:val="both"/>
        <w:rPr>
          <w:color w:val="000000"/>
          <w:szCs w:val="20"/>
        </w:rPr>
      </w:pPr>
      <w:r w:rsidRPr="006D4174">
        <w:rPr>
          <w:color w:val="000000"/>
          <w:szCs w:val="20"/>
        </w:rPr>
        <w:t>Z uwagi na powyższe wydanie zarządzenia jest słuszne</w:t>
      </w:r>
      <w:r w:rsidR="006C609E" w:rsidRPr="006D4174">
        <w:rPr>
          <w:color w:val="000000"/>
          <w:szCs w:val="20"/>
        </w:rPr>
        <w:t xml:space="preserve"> i</w:t>
      </w:r>
      <w:r w:rsidR="006C609E">
        <w:rPr>
          <w:color w:val="000000"/>
          <w:szCs w:val="20"/>
        </w:rPr>
        <w:t> </w:t>
      </w:r>
      <w:r w:rsidRPr="006D4174">
        <w:rPr>
          <w:color w:val="000000"/>
          <w:szCs w:val="20"/>
        </w:rPr>
        <w:t>uzasadnione.</w:t>
      </w:r>
    </w:p>
    <w:p w:rsidR="006D4174" w:rsidRDefault="006D4174" w:rsidP="006D4174">
      <w:pPr>
        <w:spacing w:line="360" w:lineRule="auto"/>
        <w:jc w:val="both"/>
      </w:pPr>
    </w:p>
    <w:p w:rsidR="006D4174" w:rsidRDefault="006D4174" w:rsidP="006D4174">
      <w:pPr>
        <w:keepNext/>
        <w:spacing w:line="360" w:lineRule="auto"/>
        <w:jc w:val="center"/>
      </w:pPr>
      <w:r>
        <w:t>DYREKTOR WYDZIAŁU</w:t>
      </w:r>
    </w:p>
    <w:p w:rsidR="006D4174" w:rsidRPr="006D4174" w:rsidRDefault="006D4174" w:rsidP="006D4174">
      <w:pPr>
        <w:keepNext/>
        <w:spacing w:line="360" w:lineRule="auto"/>
        <w:jc w:val="center"/>
      </w:pPr>
      <w:r>
        <w:t>(-) Magda Albińska</w:t>
      </w:r>
    </w:p>
    <w:sectPr w:rsidR="006D4174" w:rsidRPr="006D4174" w:rsidSect="006D41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174" w:rsidRDefault="006D4174">
      <w:r>
        <w:separator/>
      </w:r>
    </w:p>
  </w:endnote>
  <w:endnote w:type="continuationSeparator" w:id="0">
    <w:p w:rsidR="006D4174" w:rsidRDefault="006D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174" w:rsidRDefault="006D4174">
      <w:r>
        <w:separator/>
      </w:r>
    </w:p>
  </w:footnote>
  <w:footnote w:type="continuationSeparator" w:id="0">
    <w:p w:rsidR="006D4174" w:rsidRDefault="006D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ych własność Miasta Poznania, położonych w Poznaniu przy ulicy Miastkowskiej i ulicy Jaracza, przeznaczone do sprzedaży w trybie bezprzetargowym."/>
  </w:docVars>
  <w:rsids>
    <w:rsidRoot w:val="006D4174"/>
    <w:rsid w:val="000607A3"/>
    <w:rsid w:val="001B1D53"/>
    <w:rsid w:val="0022095A"/>
    <w:rsid w:val="002946C5"/>
    <w:rsid w:val="002C29F3"/>
    <w:rsid w:val="006C609E"/>
    <w:rsid w:val="006D417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0B13C-8BCC-4B7D-BF65-B237C49C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2025-06-04T10:29:00Z</dcterms:created>
  <dcterms:modified xsi:type="dcterms:W3CDTF">2025-06-04T10:29:00Z</dcterms:modified>
</cp:coreProperties>
</file>