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1073">
          <w:t>467/2025/P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1073">
        <w:rPr>
          <w:b/>
          <w:sz w:val="28"/>
        </w:rPr>
        <w:fldChar w:fldCharType="separate"/>
      </w:r>
      <w:r w:rsidR="008F1073">
        <w:rPr>
          <w:b/>
          <w:sz w:val="28"/>
        </w:rPr>
        <w:t>16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1073">
              <w:rPr>
                <w:b/>
                <w:sz w:val="24"/>
                <w:szCs w:val="24"/>
              </w:rPr>
              <w:fldChar w:fldCharType="separate"/>
            </w:r>
            <w:r w:rsidR="008F1073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BC4D33">
              <w:rPr>
                <w:b/>
                <w:sz w:val="24"/>
                <w:szCs w:val="24"/>
              </w:rPr>
              <w:t xml:space="preserve"> w </w:t>
            </w:r>
            <w:r w:rsidR="008F1073">
              <w:rPr>
                <w:b/>
                <w:sz w:val="24"/>
                <w:szCs w:val="24"/>
              </w:rPr>
              <w:t>ramach otwartych konkursów ofert nr 110/2025, nr 111/2025/PBO, nr 113/2025/PBO na realizację zadań Miasta Poznania</w:t>
            </w:r>
            <w:r w:rsidR="00BC4D33">
              <w:rPr>
                <w:b/>
                <w:sz w:val="24"/>
                <w:szCs w:val="24"/>
              </w:rPr>
              <w:t xml:space="preserve"> w </w:t>
            </w:r>
            <w:r w:rsidR="008F1073">
              <w:rPr>
                <w:b/>
                <w:sz w:val="24"/>
                <w:szCs w:val="24"/>
              </w:rPr>
              <w:t>obszarze „Kultura, sztuka, ochrona dóbr kultury</w:t>
            </w:r>
            <w:r w:rsidR="00BC4D33">
              <w:rPr>
                <w:b/>
                <w:sz w:val="24"/>
                <w:szCs w:val="24"/>
              </w:rPr>
              <w:t xml:space="preserve"> i </w:t>
            </w:r>
            <w:r w:rsidR="008F1073">
              <w:rPr>
                <w:b/>
                <w:sz w:val="24"/>
                <w:szCs w:val="24"/>
              </w:rPr>
              <w:t>dziedzictwa narodowego”.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1073" w:rsidP="008F10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1073">
        <w:rPr>
          <w:color w:val="000000"/>
          <w:sz w:val="24"/>
          <w:szCs w:val="24"/>
        </w:rPr>
        <w:t>Na podstawie art. 30 ust. 1 ustawy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dnia 8 marca 1990 r.</w:t>
      </w:r>
      <w:r w:rsidR="00BC4D33" w:rsidRPr="008F1073">
        <w:rPr>
          <w:color w:val="000000"/>
          <w:sz w:val="24"/>
          <w:szCs w:val="24"/>
        </w:rPr>
        <w:t xml:space="preserve"> o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samorządzie gminnym (t.j. Dz. U.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2024 r. poz. 1465 ze zm.), art. 15 ust. 2a</w:t>
      </w:r>
      <w:r w:rsidR="00BC4D33" w:rsidRPr="008F1073">
        <w:rPr>
          <w:color w:val="000000"/>
          <w:sz w:val="24"/>
          <w:szCs w:val="24"/>
        </w:rPr>
        <w:t xml:space="preserve"> i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ust. 2e ustawy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dnia 24 kwietnia 2003 r.</w:t>
      </w:r>
      <w:r w:rsidR="00BC4D33" w:rsidRPr="008F1073">
        <w:rPr>
          <w:color w:val="000000"/>
          <w:sz w:val="24"/>
          <w:szCs w:val="24"/>
        </w:rPr>
        <w:t xml:space="preserve"> o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działalności pożytku publicznego</w:t>
      </w:r>
      <w:r w:rsidR="00BC4D33" w:rsidRPr="008F1073">
        <w:rPr>
          <w:color w:val="000000"/>
          <w:sz w:val="24"/>
          <w:szCs w:val="24"/>
        </w:rPr>
        <w:t xml:space="preserve"> i</w:t>
      </w:r>
      <w:r w:rsidR="00BC4D33">
        <w:rPr>
          <w:color w:val="000000"/>
          <w:sz w:val="24"/>
          <w:szCs w:val="24"/>
        </w:rPr>
        <w:t> </w:t>
      </w:r>
      <w:r w:rsidR="00BC4D33" w:rsidRPr="008F1073">
        <w:rPr>
          <w:color w:val="000000"/>
          <w:sz w:val="24"/>
          <w:szCs w:val="24"/>
        </w:rPr>
        <w:t>o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wolontariacie (t.j. Dz. U.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2024 r. poz. 1491 ze zm.) oraz § 37 ust. 4 Programu współpracy Miasta Poznania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organizacjami pozarządowymi oraz podmiotami,</w:t>
      </w:r>
      <w:r w:rsidR="00BC4D33" w:rsidRPr="008F1073">
        <w:rPr>
          <w:color w:val="000000"/>
          <w:sz w:val="24"/>
          <w:szCs w:val="24"/>
        </w:rPr>
        <w:t xml:space="preserve"> o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których mowa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art. 3 ust. 3 ustawy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dnia 24 kwietnia 2003 r.</w:t>
      </w:r>
      <w:r w:rsidR="00BC4D33" w:rsidRPr="008F1073">
        <w:rPr>
          <w:color w:val="000000"/>
          <w:sz w:val="24"/>
          <w:szCs w:val="24"/>
        </w:rPr>
        <w:t xml:space="preserve"> o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działalności pożytku publicznego</w:t>
      </w:r>
      <w:r w:rsidR="00BC4D33" w:rsidRPr="008F1073">
        <w:rPr>
          <w:color w:val="000000"/>
          <w:sz w:val="24"/>
          <w:szCs w:val="24"/>
        </w:rPr>
        <w:t xml:space="preserve"> i</w:t>
      </w:r>
      <w:r w:rsidR="00BC4D33">
        <w:rPr>
          <w:color w:val="000000"/>
          <w:sz w:val="24"/>
          <w:szCs w:val="24"/>
        </w:rPr>
        <w:t> </w:t>
      </w:r>
      <w:r w:rsidR="00BC4D33" w:rsidRPr="008F1073">
        <w:rPr>
          <w:color w:val="000000"/>
          <w:sz w:val="24"/>
          <w:szCs w:val="24"/>
        </w:rPr>
        <w:t>o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wolontariacie, na 2025 r., stanowiącego załącznik do uchwały Nr XI/188/IX/2024 Rady Miasta Poznania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dnia 19 listopada 2024 r.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sprawie przyjęcia Programu współpracy Miasta Poznania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organizacjami pozarządowymi oraz podmiotami,</w:t>
      </w:r>
      <w:r w:rsidR="00BC4D33" w:rsidRPr="008F1073">
        <w:rPr>
          <w:color w:val="000000"/>
          <w:sz w:val="24"/>
          <w:szCs w:val="24"/>
        </w:rPr>
        <w:t xml:space="preserve"> o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których mowa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art. 3 ust. 3 ustawy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dnia 24 kwietnia 2003 r.</w:t>
      </w:r>
      <w:r w:rsidR="00BC4D33" w:rsidRPr="008F1073">
        <w:rPr>
          <w:color w:val="000000"/>
          <w:sz w:val="24"/>
          <w:szCs w:val="24"/>
        </w:rPr>
        <w:t xml:space="preserve"> o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działalności pożytku publicznego</w:t>
      </w:r>
      <w:r w:rsidR="00BC4D33" w:rsidRPr="008F1073">
        <w:rPr>
          <w:color w:val="000000"/>
          <w:sz w:val="24"/>
          <w:szCs w:val="24"/>
        </w:rPr>
        <w:t xml:space="preserve"> i</w:t>
      </w:r>
      <w:r w:rsidR="00BC4D33">
        <w:rPr>
          <w:color w:val="000000"/>
          <w:sz w:val="24"/>
          <w:szCs w:val="24"/>
        </w:rPr>
        <w:t> </w:t>
      </w:r>
      <w:r w:rsidR="00BC4D33" w:rsidRPr="008F1073">
        <w:rPr>
          <w:color w:val="000000"/>
          <w:sz w:val="24"/>
          <w:szCs w:val="24"/>
        </w:rPr>
        <w:t>o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wolontariacie, na 2025 r., zarządza się, co następuje:</w:t>
      </w:r>
    </w:p>
    <w:p w:rsidR="008F1073" w:rsidRDefault="008F1073" w:rsidP="008F1073">
      <w:pPr>
        <w:spacing w:line="360" w:lineRule="auto"/>
        <w:jc w:val="both"/>
        <w:rPr>
          <w:sz w:val="24"/>
        </w:rPr>
      </w:pPr>
    </w:p>
    <w:p w:rsidR="008F1073" w:rsidRDefault="008F1073" w:rsidP="008F10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1073" w:rsidRDefault="008F1073" w:rsidP="008F1073">
      <w:pPr>
        <w:keepNext/>
        <w:spacing w:line="360" w:lineRule="auto"/>
        <w:rPr>
          <w:color w:val="000000"/>
          <w:sz w:val="24"/>
        </w:rPr>
      </w:pP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1073">
        <w:rPr>
          <w:color w:val="000000"/>
          <w:sz w:val="24"/>
          <w:szCs w:val="24"/>
        </w:rPr>
        <w:t>1.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celu zaopiniowania ofert złożonych przez organizacje pozarządowe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ramach otwartych konkursów ofert nr 110/2025, nr 111/2025/PBO, nr 113/2025/PBO powołuje się Komisję Konkursową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następującym składzie: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3) Piotr Firych – członek Komisji, przedstawiciel organizacji pozarządowej;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lastRenderedPageBreak/>
        <w:t>4) Wojciech Luchowski – członek Komisji, przedstawiciel organizacji pozarządowej.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2.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pracach Komisji Konkursowej będą uczestniczyć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głosem doradczym: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1)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otwartym konkursie ofert nr 110/2025: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a) Szymon Maria Dryjański,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b) Artur Gumny,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c) Robert Kołaczyk,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d) Alina Wieczorek-Kistowska;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2)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otwartym konkursie ofert nr 111/2025/PBO: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a) Mariusz Szlendak,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b) Joanna Pawlicka,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c) Maciej Marciniak,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d) Elżbieta Maria Kotowicz,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e) Leszek Gulczyński,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f) Magdalena Antolczyk,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g) Paweł Ignac,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h) Hanna Kłoniecka,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i) Jolanta Manikowska,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j) Paula Karpińska,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k) Krzysztof Kaczyński,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l) Bartosz Smektała,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m) Małgorzata Wielgosz,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n) Elżbieta Sobkowiak,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o) Izabela Bajer,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p) Katarzyna Zalewska,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r) Marta Kurasz;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3)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otwartym konkursie ofert nr 113/2025/PBO: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a) Elżbieta Sobkowiak,</w:t>
      </w:r>
    </w:p>
    <w:p w:rsidR="008F1073" w:rsidRPr="008F1073" w:rsidRDefault="008F1073" w:rsidP="008F10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b) Katarzyna Zalewska,</w:t>
      </w:r>
    </w:p>
    <w:p w:rsidR="008F1073" w:rsidRDefault="008F1073" w:rsidP="008F107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1073">
        <w:rPr>
          <w:color w:val="000000"/>
          <w:sz w:val="24"/>
          <w:szCs w:val="24"/>
        </w:rPr>
        <w:t>c) Anna Burchardt.</w:t>
      </w:r>
    </w:p>
    <w:p w:rsidR="008F1073" w:rsidRDefault="008F1073" w:rsidP="008F1073">
      <w:pPr>
        <w:spacing w:line="360" w:lineRule="auto"/>
        <w:jc w:val="both"/>
        <w:rPr>
          <w:color w:val="000000"/>
          <w:sz w:val="24"/>
        </w:rPr>
      </w:pPr>
    </w:p>
    <w:p w:rsidR="008F1073" w:rsidRDefault="008F1073" w:rsidP="008F10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1073" w:rsidRDefault="008F1073" w:rsidP="008F1073">
      <w:pPr>
        <w:keepNext/>
        <w:spacing w:line="360" w:lineRule="auto"/>
        <w:rPr>
          <w:color w:val="000000"/>
          <w:sz w:val="24"/>
        </w:rPr>
      </w:pPr>
    </w:p>
    <w:p w:rsidR="008F1073" w:rsidRDefault="008F1073" w:rsidP="008F10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1073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8F1073" w:rsidRDefault="008F1073" w:rsidP="008F1073">
      <w:pPr>
        <w:spacing w:line="360" w:lineRule="auto"/>
        <w:jc w:val="both"/>
        <w:rPr>
          <w:color w:val="000000"/>
          <w:sz w:val="24"/>
        </w:rPr>
      </w:pPr>
    </w:p>
    <w:p w:rsidR="008F1073" w:rsidRDefault="008F1073" w:rsidP="008F10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1073" w:rsidRDefault="008F1073" w:rsidP="008F1073">
      <w:pPr>
        <w:keepNext/>
        <w:spacing w:line="360" w:lineRule="auto"/>
        <w:rPr>
          <w:color w:val="000000"/>
          <w:sz w:val="24"/>
        </w:rPr>
      </w:pPr>
    </w:p>
    <w:p w:rsidR="008F1073" w:rsidRDefault="008F1073" w:rsidP="008F10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1073">
        <w:rPr>
          <w:color w:val="000000"/>
          <w:sz w:val="24"/>
          <w:szCs w:val="24"/>
        </w:rPr>
        <w:t>Zasady działania Komisji Konkursowej określone są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uchwale Nr XI/188/IX/2024 Rady Miasta Poznania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dnia 19 listopada 2024 r.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sprawie przyjęcia Programu współpracy Miasta Poznania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organizacjami pozarządowymi oraz podmiotami,</w:t>
      </w:r>
      <w:r w:rsidR="00BC4D33" w:rsidRPr="008F1073">
        <w:rPr>
          <w:color w:val="000000"/>
          <w:sz w:val="24"/>
          <w:szCs w:val="24"/>
        </w:rPr>
        <w:t xml:space="preserve"> o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których mowa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art. 3 ust. 3 ustawy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dnia 24 kwietnia 2003 r.</w:t>
      </w:r>
      <w:r w:rsidR="00BC4D33" w:rsidRPr="008F1073">
        <w:rPr>
          <w:color w:val="000000"/>
          <w:sz w:val="24"/>
          <w:szCs w:val="24"/>
        </w:rPr>
        <w:t xml:space="preserve"> o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działalności pożytku publicznego</w:t>
      </w:r>
      <w:r w:rsidR="00BC4D33" w:rsidRPr="008F1073">
        <w:rPr>
          <w:color w:val="000000"/>
          <w:sz w:val="24"/>
          <w:szCs w:val="24"/>
        </w:rPr>
        <w:t xml:space="preserve"> i</w:t>
      </w:r>
      <w:r w:rsidR="00BC4D33">
        <w:rPr>
          <w:color w:val="000000"/>
          <w:sz w:val="24"/>
          <w:szCs w:val="24"/>
        </w:rPr>
        <w:t> </w:t>
      </w:r>
      <w:r w:rsidR="00BC4D33" w:rsidRPr="008F1073">
        <w:rPr>
          <w:color w:val="000000"/>
          <w:sz w:val="24"/>
          <w:szCs w:val="24"/>
        </w:rPr>
        <w:t>o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wolontariacie, na 2025 r. oraz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zarządzeniu Nr 854/2023/P Prezydenta Miasta Poznania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dnia 15 listopada 2023 r.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sprawie procedowania przy zlecaniu zadań publicznych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trybie otwartych konkursów ofert, zgodnie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zapisami ustawy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dnia 24 kwietnia 2003 r.</w:t>
      </w:r>
      <w:r w:rsidR="00BC4D33" w:rsidRPr="008F1073">
        <w:rPr>
          <w:color w:val="000000"/>
          <w:sz w:val="24"/>
          <w:szCs w:val="24"/>
        </w:rPr>
        <w:t xml:space="preserve"> o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działalności pożytku publicznego</w:t>
      </w:r>
      <w:r w:rsidR="00BC4D33" w:rsidRPr="008F1073">
        <w:rPr>
          <w:color w:val="000000"/>
          <w:sz w:val="24"/>
          <w:szCs w:val="24"/>
        </w:rPr>
        <w:t xml:space="preserve"> i</w:t>
      </w:r>
      <w:r w:rsidR="00BC4D33">
        <w:rPr>
          <w:color w:val="000000"/>
          <w:sz w:val="24"/>
          <w:szCs w:val="24"/>
        </w:rPr>
        <w:t> </w:t>
      </w:r>
      <w:r w:rsidR="00BC4D33" w:rsidRPr="008F1073">
        <w:rPr>
          <w:color w:val="000000"/>
          <w:sz w:val="24"/>
          <w:szCs w:val="24"/>
        </w:rPr>
        <w:t>o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wolontariacie.</w:t>
      </w:r>
    </w:p>
    <w:p w:rsidR="008F1073" w:rsidRDefault="008F1073" w:rsidP="008F1073">
      <w:pPr>
        <w:spacing w:line="360" w:lineRule="auto"/>
        <w:jc w:val="both"/>
        <w:rPr>
          <w:color w:val="000000"/>
          <w:sz w:val="24"/>
        </w:rPr>
      </w:pPr>
    </w:p>
    <w:p w:rsidR="008F1073" w:rsidRDefault="008F1073" w:rsidP="008F10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1073" w:rsidRDefault="008F1073" w:rsidP="008F1073">
      <w:pPr>
        <w:keepNext/>
        <w:spacing w:line="360" w:lineRule="auto"/>
        <w:rPr>
          <w:color w:val="000000"/>
          <w:sz w:val="24"/>
        </w:rPr>
      </w:pPr>
    </w:p>
    <w:p w:rsidR="008F1073" w:rsidRDefault="008F1073" w:rsidP="008F10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107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F1073" w:rsidRDefault="008F1073" w:rsidP="008F1073">
      <w:pPr>
        <w:spacing w:line="360" w:lineRule="auto"/>
        <w:jc w:val="both"/>
        <w:rPr>
          <w:color w:val="000000"/>
          <w:sz w:val="24"/>
        </w:rPr>
      </w:pPr>
    </w:p>
    <w:p w:rsidR="008F1073" w:rsidRDefault="008F1073" w:rsidP="008F10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1073" w:rsidRDefault="008F1073" w:rsidP="008F1073">
      <w:pPr>
        <w:keepNext/>
        <w:spacing w:line="360" w:lineRule="auto"/>
        <w:rPr>
          <w:color w:val="000000"/>
          <w:sz w:val="24"/>
        </w:rPr>
      </w:pPr>
    </w:p>
    <w:p w:rsidR="008F1073" w:rsidRDefault="008F1073" w:rsidP="008F107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1073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</w:t>
      </w:r>
      <w:r w:rsidR="00BC4D33" w:rsidRPr="008F1073">
        <w:rPr>
          <w:color w:val="000000"/>
          <w:sz w:val="24"/>
          <w:szCs w:val="24"/>
        </w:rPr>
        <w:t xml:space="preserve"> i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zobowiązanie członków Komisji Konkursowej do przetwarzania danych osobowych zgodnie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obowiązującymi przepisami.</w:t>
      </w:r>
    </w:p>
    <w:p w:rsidR="008F1073" w:rsidRDefault="008F1073" w:rsidP="008F1073">
      <w:pPr>
        <w:spacing w:line="360" w:lineRule="auto"/>
        <w:jc w:val="both"/>
        <w:rPr>
          <w:color w:val="000000"/>
          <w:sz w:val="24"/>
        </w:rPr>
      </w:pPr>
    </w:p>
    <w:p w:rsidR="008F1073" w:rsidRDefault="008F1073" w:rsidP="008F10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F1073" w:rsidRDefault="008F1073" w:rsidP="008F1073">
      <w:pPr>
        <w:keepNext/>
        <w:spacing w:line="360" w:lineRule="auto"/>
        <w:rPr>
          <w:color w:val="000000"/>
          <w:sz w:val="24"/>
        </w:rPr>
      </w:pPr>
    </w:p>
    <w:p w:rsidR="008F1073" w:rsidRDefault="008F1073" w:rsidP="008F107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F1073">
        <w:rPr>
          <w:color w:val="000000"/>
          <w:sz w:val="24"/>
          <w:szCs w:val="24"/>
        </w:rPr>
        <w:t>Zarządzenie wchodzi</w:t>
      </w:r>
      <w:r w:rsidR="00BC4D33" w:rsidRPr="008F1073">
        <w:rPr>
          <w:color w:val="000000"/>
          <w:sz w:val="24"/>
          <w:szCs w:val="24"/>
        </w:rPr>
        <w:t xml:space="preserve"> w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życie</w:t>
      </w:r>
      <w:r w:rsidR="00BC4D33" w:rsidRPr="008F1073">
        <w:rPr>
          <w:color w:val="000000"/>
          <w:sz w:val="24"/>
          <w:szCs w:val="24"/>
        </w:rPr>
        <w:t xml:space="preserve"> z</w:t>
      </w:r>
      <w:r w:rsidR="00BC4D33">
        <w:rPr>
          <w:color w:val="000000"/>
          <w:sz w:val="24"/>
          <w:szCs w:val="24"/>
        </w:rPr>
        <w:t> </w:t>
      </w:r>
      <w:r w:rsidRPr="008F1073">
        <w:rPr>
          <w:color w:val="000000"/>
          <w:sz w:val="24"/>
          <w:szCs w:val="24"/>
        </w:rPr>
        <w:t>dniem podpisania.</w:t>
      </w:r>
    </w:p>
    <w:p w:rsidR="008F1073" w:rsidRDefault="008F1073" w:rsidP="008F1073">
      <w:pPr>
        <w:spacing w:line="360" w:lineRule="auto"/>
        <w:jc w:val="both"/>
        <w:rPr>
          <w:color w:val="000000"/>
          <w:sz w:val="24"/>
        </w:rPr>
      </w:pPr>
    </w:p>
    <w:p w:rsidR="008F1073" w:rsidRDefault="008F1073" w:rsidP="008F10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1073" w:rsidRDefault="008F1073" w:rsidP="008F10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F1073" w:rsidRDefault="008F1073" w:rsidP="008F10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F1073" w:rsidRPr="008F1073" w:rsidRDefault="008F1073" w:rsidP="008F10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F1073" w:rsidRPr="008F1073" w:rsidSect="008F10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073" w:rsidRDefault="008F1073">
      <w:r>
        <w:separator/>
      </w:r>
    </w:p>
  </w:endnote>
  <w:endnote w:type="continuationSeparator" w:id="0">
    <w:p w:rsidR="008F1073" w:rsidRDefault="008F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073" w:rsidRDefault="008F1073">
      <w:r>
        <w:separator/>
      </w:r>
    </w:p>
  </w:footnote>
  <w:footnote w:type="continuationSeparator" w:id="0">
    <w:p w:rsidR="008F1073" w:rsidRDefault="008F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czerwca 2025 r."/>
    <w:docVar w:name="AktNr" w:val="467/2025/P"/>
    <w:docVar w:name="Sprawa" w:val="powołania Komisji Konkursowej do opiniowania ofert złożonych przez organizacje pozarządowe w ramach otwartych konkursów ofert nr 110/2025, nr 111/2025/PBO, nr 113/2025/PBO na realizację zadań Miasta Poznania w obszarze „Kultura, sztuka, ochrona dóbr kultury i dziedzictwa narodowego”."/>
  </w:docVars>
  <w:rsids>
    <w:rsidRoot w:val="008F10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107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4D3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E534A-C77E-4727-A757-A34ECA06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2025-06-16T07:54:00Z</dcterms:created>
  <dcterms:modified xsi:type="dcterms:W3CDTF">2025-06-16T07:54:00Z</dcterms:modified>
</cp:coreProperties>
</file>