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23DB">
              <w:rPr>
                <w:b/>
              </w:rPr>
              <w:fldChar w:fldCharType="separate"/>
            </w:r>
            <w:r w:rsidR="00CD23DB">
              <w:rPr>
                <w:b/>
              </w:rPr>
              <w:t>zarządzenie</w:t>
            </w:r>
            <w:r w:rsidR="00C96BA7">
              <w:rPr>
                <w:b/>
              </w:rPr>
              <w:t xml:space="preserve"> w </w:t>
            </w:r>
            <w:r w:rsidR="00CD23DB">
              <w:rPr>
                <w:b/>
              </w:rPr>
              <w:t>sprawie ustalenia procedury planowania zadań jednostek pomocniczych Miasta.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23DB" w:rsidRDefault="00FA63B5" w:rsidP="00CD23DB">
      <w:pPr>
        <w:spacing w:line="360" w:lineRule="auto"/>
        <w:jc w:val="both"/>
      </w:pPr>
      <w:bookmarkStart w:id="2" w:name="z1"/>
      <w:bookmarkEnd w:id="2"/>
    </w:p>
    <w:p w:rsidR="00CD23DB" w:rsidRPr="00CD23DB" w:rsidRDefault="00CD23DB" w:rsidP="00CD23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3DB">
        <w:rPr>
          <w:color w:val="000000"/>
        </w:rPr>
        <w:t>Zgodnie</w:t>
      </w:r>
      <w:r w:rsidR="00C96BA7" w:rsidRPr="00CD23DB">
        <w:rPr>
          <w:color w:val="000000"/>
        </w:rPr>
        <w:t xml:space="preserve"> z</w:t>
      </w:r>
      <w:r w:rsidR="00C96BA7">
        <w:rPr>
          <w:color w:val="000000"/>
        </w:rPr>
        <w:t> </w:t>
      </w:r>
      <w:r w:rsidRPr="00CD23DB">
        <w:rPr>
          <w:color w:val="000000"/>
        </w:rPr>
        <w:t>postanowieniami uchwały Nr XCVII/1875/VIII/2024 Rady Miasta Poznania</w:t>
      </w:r>
      <w:r w:rsidR="00C96BA7" w:rsidRPr="00CD23DB">
        <w:rPr>
          <w:color w:val="000000"/>
        </w:rPr>
        <w:t xml:space="preserve"> z</w:t>
      </w:r>
      <w:r w:rsidR="00C96BA7">
        <w:rPr>
          <w:color w:val="000000"/>
        </w:rPr>
        <w:t> </w:t>
      </w:r>
      <w:r w:rsidRPr="00CD23DB">
        <w:rPr>
          <w:color w:val="000000"/>
        </w:rPr>
        <w:t>dnia 6 lutego 2024 r.</w:t>
      </w:r>
      <w:r w:rsidR="00C96BA7" w:rsidRPr="00CD23DB">
        <w:rPr>
          <w:color w:val="000000"/>
        </w:rPr>
        <w:t xml:space="preserve"> w</w:t>
      </w:r>
      <w:r w:rsidR="00C96BA7">
        <w:rPr>
          <w:color w:val="000000"/>
        </w:rPr>
        <w:t> </w:t>
      </w:r>
      <w:r w:rsidRPr="00CD23DB">
        <w:rPr>
          <w:color w:val="000000"/>
        </w:rPr>
        <w:t>sprawie szczegółowych zasad naliczania środków budżetowych dla osiedli Prezydent ustalił</w:t>
      </w:r>
      <w:r w:rsidR="00C96BA7" w:rsidRPr="00CD23DB">
        <w:rPr>
          <w:color w:val="000000"/>
        </w:rPr>
        <w:t xml:space="preserve"> w</w:t>
      </w:r>
      <w:r w:rsidR="00C96BA7">
        <w:rPr>
          <w:color w:val="000000"/>
        </w:rPr>
        <w:t> </w:t>
      </w:r>
      <w:r w:rsidRPr="00CD23DB">
        <w:rPr>
          <w:color w:val="000000"/>
        </w:rPr>
        <w:t>drodze zarządzenia Nr 499/2024/P tryb</w:t>
      </w:r>
      <w:r w:rsidR="00C96BA7" w:rsidRPr="00CD23DB">
        <w:rPr>
          <w:color w:val="000000"/>
        </w:rPr>
        <w:t xml:space="preserve"> i</w:t>
      </w:r>
      <w:r w:rsidR="00C96BA7">
        <w:rPr>
          <w:color w:val="000000"/>
        </w:rPr>
        <w:t> </w:t>
      </w:r>
      <w:r w:rsidRPr="00CD23DB">
        <w:rPr>
          <w:color w:val="000000"/>
        </w:rPr>
        <w:t>zasady planowania zadań jednostek pomocniczych Miasta na okres pięcioletni. Po analizie pierwszego roku wdrażania nowych zasad finansowania osiedli proponuje się uproszczenie procedury planowania</w:t>
      </w:r>
      <w:r w:rsidR="00C96BA7" w:rsidRPr="00CD23DB">
        <w:rPr>
          <w:color w:val="000000"/>
        </w:rPr>
        <w:t xml:space="preserve"> w</w:t>
      </w:r>
      <w:r w:rsidR="00C96BA7">
        <w:rPr>
          <w:color w:val="000000"/>
        </w:rPr>
        <w:t> </w:t>
      </w:r>
      <w:r w:rsidRPr="00CD23DB">
        <w:rPr>
          <w:color w:val="000000"/>
        </w:rPr>
        <w:t>kolejnych latach okresu pięcioletniego poprzez:</w:t>
      </w:r>
    </w:p>
    <w:p w:rsidR="00CD23DB" w:rsidRPr="00CD23DB" w:rsidRDefault="00CD23DB" w:rsidP="00CD23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3DB">
        <w:rPr>
          <w:color w:val="000000"/>
        </w:rPr>
        <w:t>a) odstąpienie od corocznej aktualizacji projektów planów osiedli na kolejne lata okresu pięcioletniego,</w:t>
      </w:r>
    </w:p>
    <w:p w:rsidR="00CD23DB" w:rsidRPr="00CD23DB" w:rsidRDefault="00CD23DB" w:rsidP="00CD23D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D23DB">
        <w:rPr>
          <w:color w:val="000000"/>
        </w:rPr>
        <w:t>b) umożliwienie dokonywania zmian przeznaczenia środków osiedli</w:t>
      </w:r>
      <w:r w:rsidR="00C96BA7" w:rsidRPr="00CD23DB">
        <w:rPr>
          <w:color w:val="000000"/>
        </w:rPr>
        <w:t xml:space="preserve"> i</w:t>
      </w:r>
      <w:r w:rsidR="00C96BA7">
        <w:rPr>
          <w:color w:val="000000"/>
        </w:rPr>
        <w:t> </w:t>
      </w:r>
      <w:r w:rsidRPr="00CD23DB">
        <w:rPr>
          <w:color w:val="000000"/>
        </w:rPr>
        <w:t>wprowadzania nowych zadań do budżetu także</w:t>
      </w:r>
      <w:r w:rsidR="00C96BA7" w:rsidRPr="00CD23DB">
        <w:rPr>
          <w:color w:val="000000"/>
        </w:rPr>
        <w:t xml:space="preserve"> w</w:t>
      </w:r>
      <w:r w:rsidR="00C96BA7">
        <w:rPr>
          <w:color w:val="000000"/>
        </w:rPr>
        <w:t> </w:t>
      </w:r>
      <w:r w:rsidRPr="00CD23DB">
        <w:rPr>
          <w:color w:val="000000"/>
        </w:rPr>
        <w:t>II połowie roku, czyli na jednej sesji Rady Miasta</w:t>
      </w:r>
      <w:r w:rsidR="00C96BA7" w:rsidRPr="00CD23DB">
        <w:rPr>
          <w:color w:val="000000"/>
        </w:rPr>
        <w:t xml:space="preserve"> w</w:t>
      </w:r>
      <w:r w:rsidR="00C96BA7">
        <w:rPr>
          <w:color w:val="000000"/>
        </w:rPr>
        <w:t> </w:t>
      </w:r>
      <w:r w:rsidRPr="00CD23DB">
        <w:rPr>
          <w:color w:val="000000"/>
        </w:rPr>
        <w:t xml:space="preserve">kwartale. </w:t>
      </w:r>
    </w:p>
    <w:p w:rsidR="00CD23DB" w:rsidRDefault="00CD23DB" w:rsidP="00CD23DB">
      <w:pPr>
        <w:spacing w:line="360" w:lineRule="auto"/>
        <w:jc w:val="both"/>
        <w:rPr>
          <w:color w:val="000000"/>
        </w:rPr>
      </w:pPr>
      <w:r w:rsidRPr="00CD23DB">
        <w:rPr>
          <w:color w:val="000000"/>
        </w:rPr>
        <w:t>Z uwagi na powyższe,</w:t>
      </w:r>
      <w:r w:rsidR="00C96BA7" w:rsidRPr="00CD23DB">
        <w:rPr>
          <w:color w:val="000000"/>
        </w:rPr>
        <w:t xml:space="preserve"> w</w:t>
      </w:r>
      <w:r w:rsidR="00C96BA7">
        <w:rPr>
          <w:color w:val="000000"/>
        </w:rPr>
        <w:t> </w:t>
      </w:r>
      <w:r w:rsidRPr="00CD23DB">
        <w:rPr>
          <w:color w:val="000000"/>
        </w:rPr>
        <w:t>porozumieniu</w:t>
      </w:r>
      <w:r w:rsidR="00C96BA7" w:rsidRPr="00CD23DB">
        <w:rPr>
          <w:color w:val="000000"/>
        </w:rPr>
        <w:t xml:space="preserve"> z</w:t>
      </w:r>
      <w:r w:rsidR="00C96BA7">
        <w:rPr>
          <w:color w:val="000000"/>
        </w:rPr>
        <w:t> </w:t>
      </w:r>
      <w:r w:rsidRPr="00CD23DB">
        <w:rPr>
          <w:color w:val="000000"/>
        </w:rPr>
        <w:t>Wydziałem Budżetu</w:t>
      </w:r>
      <w:r w:rsidR="00C96BA7" w:rsidRPr="00CD23DB">
        <w:rPr>
          <w:color w:val="000000"/>
        </w:rPr>
        <w:t xml:space="preserve"> i</w:t>
      </w:r>
      <w:r w:rsidR="00C96BA7">
        <w:rPr>
          <w:color w:val="000000"/>
        </w:rPr>
        <w:t> </w:t>
      </w:r>
      <w:r w:rsidRPr="00CD23DB">
        <w:rPr>
          <w:color w:val="000000"/>
        </w:rPr>
        <w:t>Kontrolingu, przygotowano zmianę procedury planowania zadań finansowanych ze środków wolnych, która stanowi załącznik do zmienianego zarządzenia.</w:t>
      </w:r>
    </w:p>
    <w:p w:rsidR="00CD23DB" w:rsidRDefault="00CD23DB" w:rsidP="00CD23DB">
      <w:pPr>
        <w:spacing w:line="360" w:lineRule="auto"/>
        <w:jc w:val="both"/>
      </w:pPr>
    </w:p>
    <w:p w:rsidR="00CD23DB" w:rsidRDefault="00CD23DB" w:rsidP="00CD23DB">
      <w:pPr>
        <w:keepNext/>
        <w:spacing w:line="360" w:lineRule="auto"/>
        <w:jc w:val="center"/>
      </w:pPr>
      <w:r>
        <w:t>p.o. DYREKTOR WYDZIAŁU</w:t>
      </w:r>
    </w:p>
    <w:p w:rsidR="00CD23DB" w:rsidRPr="00CD23DB" w:rsidRDefault="00CD23DB" w:rsidP="00CD23DB">
      <w:pPr>
        <w:keepNext/>
        <w:spacing w:line="360" w:lineRule="auto"/>
        <w:jc w:val="center"/>
      </w:pPr>
      <w:r>
        <w:t>(-) Przemysław Markowski</w:t>
      </w:r>
    </w:p>
    <w:sectPr w:rsidR="00CD23DB" w:rsidRPr="00CD23DB" w:rsidSect="00CD23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3DB" w:rsidRDefault="00CD23DB">
      <w:r>
        <w:separator/>
      </w:r>
    </w:p>
  </w:endnote>
  <w:endnote w:type="continuationSeparator" w:id="0">
    <w:p w:rsidR="00CD23DB" w:rsidRDefault="00CD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3DB" w:rsidRDefault="00CD23DB">
      <w:r>
        <w:separator/>
      </w:r>
    </w:p>
  </w:footnote>
  <w:footnote w:type="continuationSeparator" w:id="0">
    <w:p w:rsidR="00CD23DB" w:rsidRDefault="00CD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procedury planowania zadań jednostek pomocniczych Miasta."/>
  </w:docVars>
  <w:rsids>
    <w:rsidRoot w:val="00CD23DB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96BA7"/>
    <w:rsid w:val="00CD23D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F2877-BACE-4E3A-A2F0-03EACD78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2025-07-08T09:46:00Z</dcterms:created>
  <dcterms:modified xsi:type="dcterms:W3CDTF">2025-07-08T09:46:00Z</dcterms:modified>
</cp:coreProperties>
</file>