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18FF">
              <w:rPr>
                <w:b/>
              </w:rPr>
              <w:fldChar w:fldCharType="separate"/>
            </w:r>
            <w:r w:rsidR="00A07DF7">
              <w:rPr>
                <w:b/>
              </w:rPr>
              <w:t xml:space="preserve"> w </w:t>
            </w:r>
            <w:r w:rsidR="005918FF">
              <w:rPr>
                <w:b/>
              </w:rPr>
              <w:t>sprawie przeprowadzenia konsultacji społecznych dotyczących polityki na rzecz integracji migrantek</w:t>
            </w:r>
            <w:r w:rsidR="00A07DF7">
              <w:rPr>
                <w:b/>
              </w:rPr>
              <w:t xml:space="preserve"> i </w:t>
            </w:r>
            <w:r w:rsidR="005918FF">
              <w:rPr>
                <w:b/>
              </w:rPr>
              <w:t>migrantów</w:t>
            </w:r>
            <w:r w:rsidR="00A07DF7">
              <w:rPr>
                <w:b/>
              </w:rPr>
              <w:t xml:space="preserve"> w </w:t>
            </w:r>
            <w:r w:rsidR="005918FF">
              <w:rPr>
                <w:b/>
              </w:rPr>
              <w:t>Poznaniu na lata 2026-2031.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18FF" w:rsidRDefault="00FA63B5" w:rsidP="005918FF">
      <w:pPr>
        <w:spacing w:line="360" w:lineRule="auto"/>
        <w:jc w:val="both"/>
      </w:pPr>
      <w:bookmarkStart w:id="2" w:name="z1"/>
      <w:bookmarkEnd w:id="2"/>
    </w:p>
    <w:p w:rsidR="005918FF" w:rsidRPr="005918FF" w:rsidRDefault="005918FF" w:rsidP="005918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918FF">
        <w:rPr>
          <w:color w:val="000000"/>
          <w:szCs w:val="22"/>
        </w:rPr>
        <w:t>Dane statystyczne dotyczące cudzoziemców mieszkających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Poznaniu wskazują na szybki wzrost ich liczby na przestrzeni ostatnich kilkunastu lat. Poznań to dynamicznie rozwijająca się metropolia, oferująca możliwość zatrudnienia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różnych sektorach gospodarki,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atrakcyjnymi propozycjami kształcenia dla studentów,</w:t>
      </w:r>
      <w:r w:rsidR="00A07DF7" w:rsidRPr="005918FF">
        <w:rPr>
          <w:color w:val="000000"/>
          <w:szCs w:val="22"/>
        </w:rPr>
        <w:t xml:space="preserve"> a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także szeroką ofertą kulturalną.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związku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 xml:space="preserve">tym staje się coraz popularniejszym kierunkiem dla migracji. Jest również bezpieczną przystanią dla osób, które zdecydowały się tutaj osiedlić ze względów humanitarnych. </w:t>
      </w:r>
    </w:p>
    <w:p w:rsidR="005918FF" w:rsidRPr="005918FF" w:rsidRDefault="005918FF" w:rsidP="005918F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918FF">
        <w:rPr>
          <w:color w:val="000000"/>
          <w:szCs w:val="22"/>
        </w:rPr>
        <w:t>Uchwałą Nr LXXIX/1429/VIII/2023 Rady Miasta Poznania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dnia 21 lutego 2023 r. uchwalono „Politykę na rzecz integracji migrantek</w:t>
      </w:r>
      <w:r w:rsidR="00A07DF7" w:rsidRPr="005918FF">
        <w:rPr>
          <w:color w:val="000000"/>
          <w:szCs w:val="22"/>
        </w:rPr>
        <w:t xml:space="preserve"> i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migrantów na lata 2023-2024”. Celem dokumentu było podkreślenie wagi spójności społecznej oraz dostosowanie działań Miasta Poznania odpowiadających na różne potrzeby wszystkich mieszkanek</w:t>
      </w:r>
      <w:r w:rsidR="00A07DF7" w:rsidRPr="005918FF">
        <w:rPr>
          <w:color w:val="000000"/>
          <w:szCs w:val="22"/>
        </w:rPr>
        <w:t xml:space="preserve"> i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mieszkańców, bez względu na pochodzenie, narodowość, język czy religię,</w:t>
      </w:r>
      <w:r w:rsidR="00A07DF7" w:rsidRPr="005918FF">
        <w:rPr>
          <w:color w:val="000000"/>
          <w:szCs w:val="22"/>
        </w:rPr>
        <w:t xml:space="preserve"> i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tym samym przyczynienie się do realizacji nadrzędnego zadania stawianego samorządom, jakim jest zaspokojenie zbiorowych potrzeb wspólnoty. Uchwała przestała obowiązywać wraz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 xml:space="preserve">końcem ubiegłego roku, więc uzasadnione są prace nad uchwaleniem polityki na kolejny okres. </w:t>
      </w:r>
    </w:p>
    <w:p w:rsidR="005918FF" w:rsidRDefault="005918FF" w:rsidP="005918FF">
      <w:pPr>
        <w:spacing w:line="360" w:lineRule="auto"/>
        <w:jc w:val="both"/>
        <w:rPr>
          <w:color w:val="000000"/>
          <w:szCs w:val="22"/>
        </w:rPr>
      </w:pPr>
      <w:r w:rsidRPr="005918FF">
        <w:rPr>
          <w:color w:val="000000"/>
          <w:szCs w:val="22"/>
        </w:rPr>
        <w:t>Na podstawie uchwały Nr XLVIII/844/VII/2017 Rady Miasta Poznania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dnia 16 maja 2017 r.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sprawie zasad</w:t>
      </w:r>
      <w:r w:rsidR="00A07DF7" w:rsidRPr="005918FF">
        <w:rPr>
          <w:color w:val="000000"/>
          <w:szCs w:val="22"/>
        </w:rPr>
        <w:t xml:space="preserve"> i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trybu przeprowadzania konsultacji społecznych na terenie Miasta Poznania Prezydent Miasta Poznania przeprowadza na zasadach określonych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uchwale konsultacje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sprawach zasadniczych dla rozwoju Miasta,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tym programów strategicznych dotyczących kwestii społecznych.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związku</w:t>
      </w:r>
      <w:r w:rsidR="00A07DF7" w:rsidRPr="005918FF">
        <w:rPr>
          <w:color w:val="000000"/>
          <w:szCs w:val="22"/>
        </w:rPr>
        <w:t xml:space="preserve"> z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tym postanowiono przeprowadzić konsultacje społeczne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zakresie nowej uchwały</w:t>
      </w:r>
      <w:r w:rsidR="00A07DF7" w:rsidRPr="005918FF">
        <w:rPr>
          <w:color w:val="000000"/>
          <w:szCs w:val="22"/>
        </w:rPr>
        <w:t xml:space="preserve"> w</w:t>
      </w:r>
      <w:r w:rsidR="00A07DF7">
        <w:rPr>
          <w:color w:val="000000"/>
          <w:szCs w:val="22"/>
        </w:rPr>
        <w:t> </w:t>
      </w:r>
      <w:r w:rsidRPr="005918FF">
        <w:rPr>
          <w:color w:val="000000"/>
          <w:szCs w:val="22"/>
        </w:rPr>
        <w:t>celu poznania opinii mieszkańców.</w:t>
      </w:r>
    </w:p>
    <w:p w:rsidR="005918FF" w:rsidRDefault="005918FF" w:rsidP="005918FF">
      <w:pPr>
        <w:spacing w:line="360" w:lineRule="auto"/>
        <w:jc w:val="both"/>
      </w:pPr>
    </w:p>
    <w:p w:rsidR="005918FF" w:rsidRDefault="005918FF" w:rsidP="005918FF">
      <w:pPr>
        <w:keepNext/>
        <w:spacing w:line="360" w:lineRule="auto"/>
        <w:jc w:val="center"/>
      </w:pPr>
      <w:r>
        <w:t>ZASTĘPCA DYREKTORA</w:t>
      </w:r>
    </w:p>
    <w:p w:rsidR="005918FF" w:rsidRPr="005918FF" w:rsidRDefault="005918FF" w:rsidP="005918FF">
      <w:pPr>
        <w:keepNext/>
        <w:spacing w:line="360" w:lineRule="auto"/>
        <w:jc w:val="center"/>
      </w:pPr>
      <w:r>
        <w:t>(-) Joanna Olenderek</w:t>
      </w:r>
    </w:p>
    <w:sectPr w:rsidR="005918FF" w:rsidRPr="005918FF" w:rsidSect="005918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8FF" w:rsidRDefault="005918FF">
      <w:r>
        <w:separator/>
      </w:r>
    </w:p>
  </w:endnote>
  <w:endnote w:type="continuationSeparator" w:id="0">
    <w:p w:rsidR="005918FF" w:rsidRDefault="0059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8FF" w:rsidRDefault="005918FF">
      <w:r>
        <w:separator/>
      </w:r>
    </w:p>
  </w:footnote>
  <w:footnote w:type="continuationSeparator" w:id="0">
    <w:p w:rsidR="005918FF" w:rsidRDefault="0059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 w sprawie przeprowadzenia konsultacji społecznych dotyczących polityki na rzecz integracji migrantek i migrantów w Poznaniu na lata 2026-2031."/>
  </w:docVars>
  <w:rsids>
    <w:rsidRoot w:val="005918FF"/>
    <w:rsid w:val="000607A3"/>
    <w:rsid w:val="001B1D53"/>
    <w:rsid w:val="0022095A"/>
    <w:rsid w:val="002946C5"/>
    <w:rsid w:val="002C29F3"/>
    <w:rsid w:val="005918FF"/>
    <w:rsid w:val="00796326"/>
    <w:rsid w:val="00A07D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2E7F-A6C2-41AB-92A0-4D32EA60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2025-07-28T11:59:00Z</dcterms:created>
  <dcterms:modified xsi:type="dcterms:W3CDTF">2025-07-28T11:59:00Z</dcterms:modified>
</cp:coreProperties>
</file>