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5A83">
          <w:t>577/2025/P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5A83">
        <w:rPr>
          <w:b/>
          <w:sz w:val="28"/>
        </w:rPr>
        <w:fldChar w:fldCharType="separate"/>
      </w:r>
      <w:r w:rsidR="00515A83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5A83">
              <w:rPr>
                <w:b/>
                <w:sz w:val="24"/>
                <w:szCs w:val="24"/>
              </w:rPr>
              <w:fldChar w:fldCharType="separate"/>
            </w:r>
            <w:r w:rsidR="00515A83">
              <w:rPr>
                <w:b/>
                <w:sz w:val="24"/>
                <w:szCs w:val="24"/>
              </w:rPr>
              <w:t>rozstrzygnięcia drugiego naboru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ramach otwartego konkursu ofert nr 107/2025 na wspieranie realizacji zadania Miasta Poznania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art. 3 ust. 3 ustawy,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zakresie określonym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pkt 1-32a”</w:t>
            </w:r>
            <w:r w:rsidR="001104C7">
              <w:rPr>
                <w:b/>
                <w:sz w:val="24"/>
                <w:szCs w:val="24"/>
              </w:rPr>
              <w:t xml:space="preserve"> w </w:t>
            </w:r>
            <w:r w:rsidR="00515A83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5A83" w:rsidP="00515A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5A83">
        <w:rPr>
          <w:color w:val="000000"/>
          <w:sz w:val="24"/>
        </w:rPr>
        <w:t xml:space="preserve">Na podstawie </w:t>
      </w:r>
      <w:r w:rsidRPr="00515A83">
        <w:rPr>
          <w:color w:val="000000"/>
          <w:sz w:val="24"/>
          <w:szCs w:val="24"/>
        </w:rPr>
        <w:t>art. 30 ust. 1</w:t>
      </w:r>
      <w:r w:rsidR="001104C7" w:rsidRPr="00515A83">
        <w:rPr>
          <w:color w:val="000000"/>
          <w:sz w:val="24"/>
          <w:szCs w:val="24"/>
        </w:rPr>
        <w:t xml:space="preserve"> i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ust. 2 pkt 4 ustawy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dnia 8 marca 1990 r.</w:t>
      </w:r>
      <w:r w:rsidR="001104C7" w:rsidRPr="00515A83">
        <w:rPr>
          <w:color w:val="000000"/>
          <w:sz w:val="24"/>
          <w:szCs w:val="24"/>
        </w:rPr>
        <w:t xml:space="preserve"> o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samorządzie gminnym (</w:t>
      </w:r>
      <w:proofErr w:type="spellStart"/>
      <w:r w:rsidRPr="00515A83">
        <w:rPr>
          <w:color w:val="000000"/>
          <w:sz w:val="24"/>
          <w:szCs w:val="24"/>
        </w:rPr>
        <w:t>t.j</w:t>
      </w:r>
      <w:proofErr w:type="spellEnd"/>
      <w:r w:rsidRPr="00515A83">
        <w:rPr>
          <w:color w:val="000000"/>
          <w:sz w:val="24"/>
          <w:szCs w:val="24"/>
        </w:rPr>
        <w:t>. Dz. U.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2024 r. poz. 1465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proofErr w:type="spellStart"/>
      <w:r w:rsidRPr="00515A83">
        <w:rPr>
          <w:color w:val="000000"/>
          <w:sz w:val="24"/>
          <w:szCs w:val="24"/>
        </w:rPr>
        <w:t>późn</w:t>
      </w:r>
      <w:proofErr w:type="spellEnd"/>
      <w:r w:rsidRPr="00515A83">
        <w:rPr>
          <w:color w:val="000000"/>
          <w:sz w:val="24"/>
          <w:szCs w:val="24"/>
        </w:rPr>
        <w:t>. zm.), art. 5 ust. 4 pkt 1 ustawy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dnia 24 kwietnia 2003 r.</w:t>
      </w:r>
      <w:r w:rsidR="001104C7" w:rsidRPr="00515A83">
        <w:rPr>
          <w:color w:val="000000"/>
          <w:sz w:val="24"/>
          <w:szCs w:val="24"/>
        </w:rPr>
        <w:t xml:space="preserve"> o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działalności pożytku publicznego</w:t>
      </w:r>
      <w:r w:rsidR="001104C7" w:rsidRPr="00515A83">
        <w:rPr>
          <w:color w:val="000000"/>
          <w:sz w:val="24"/>
          <w:szCs w:val="24"/>
        </w:rPr>
        <w:t xml:space="preserve"> i</w:t>
      </w:r>
      <w:r w:rsidR="001104C7">
        <w:rPr>
          <w:color w:val="000000"/>
          <w:sz w:val="24"/>
          <w:szCs w:val="24"/>
        </w:rPr>
        <w:t> </w:t>
      </w:r>
      <w:r w:rsidR="001104C7" w:rsidRPr="00515A83">
        <w:rPr>
          <w:color w:val="000000"/>
          <w:sz w:val="24"/>
          <w:szCs w:val="24"/>
        </w:rPr>
        <w:t>o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wolontariacie (</w:t>
      </w:r>
      <w:proofErr w:type="spellStart"/>
      <w:r w:rsidRPr="00515A83">
        <w:rPr>
          <w:color w:val="000000"/>
          <w:sz w:val="24"/>
          <w:szCs w:val="24"/>
        </w:rPr>
        <w:t>t.j</w:t>
      </w:r>
      <w:proofErr w:type="spellEnd"/>
      <w:r w:rsidRPr="00515A83">
        <w:rPr>
          <w:color w:val="000000"/>
          <w:sz w:val="24"/>
          <w:szCs w:val="24"/>
        </w:rPr>
        <w:t>. Dz. U.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2024 r. poz. 1491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proofErr w:type="spellStart"/>
      <w:r w:rsidRPr="00515A83">
        <w:rPr>
          <w:color w:val="000000"/>
          <w:sz w:val="24"/>
          <w:szCs w:val="24"/>
        </w:rPr>
        <w:t>późn</w:t>
      </w:r>
      <w:proofErr w:type="spellEnd"/>
      <w:r w:rsidRPr="00515A83">
        <w:rPr>
          <w:color w:val="000000"/>
          <w:sz w:val="24"/>
          <w:szCs w:val="24"/>
        </w:rPr>
        <w:t xml:space="preserve">. zm.) </w:t>
      </w:r>
      <w:r w:rsidRPr="00515A83">
        <w:rPr>
          <w:color w:val="000000"/>
          <w:sz w:val="24"/>
        </w:rPr>
        <w:t>zarządza się, co następuje:</w:t>
      </w:r>
    </w:p>
    <w:p w:rsidR="00515A83" w:rsidRDefault="00515A83" w:rsidP="00515A83">
      <w:pPr>
        <w:spacing w:line="360" w:lineRule="auto"/>
        <w:jc w:val="both"/>
        <w:rPr>
          <w:sz w:val="24"/>
        </w:rPr>
      </w:pPr>
    </w:p>
    <w:p w:rsidR="00515A83" w:rsidRDefault="00515A83" w:rsidP="00515A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5A83" w:rsidRDefault="00515A83" w:rsidP="00515A83">
      <w:pPr>
        <w:keepNext/>
        <w:spacing w:line="360" w:lineRule="auto"/>
        <w:rPr>
          <w:color w:val="000000"/>
          <w:sz w:val="24"/>
        </w:rPr>
      </w:pPr>
    </w:p>
    <w:p w:rsidR="00515A83" w:rsidRPr="00515A83" w:rsidRDefault="00515A83" w:rsidP="00515A8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5A83">
        <w:rPr>
          <w:color w:val="000000"/>
          <w:sz w:val="24"/>
          <w:szCs w:val="24"/>
        </w:rPr>
        <w:t>1.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okresie od 1 sierpnia 2025 r. do 31 grudnia 2025 r. postanawia się realizować zadanie publiczne pn. „Wsparcie organizacji pozarządowych poprzez dofinansowanie do wkładu własnego do projektów współfinansowanych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funduszy zewnętrznych”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obszaru „Działalność na rzecz organizacji pozarządowych oraz podmiotów wymienionych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art. 3 ust. 3 ustawy,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zakresie określonym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pkt 1-32a”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roku 2025.</w:t>
      </w:r>
    </w:p>
    <w:p w:rsidR="00515A83" w:rsidRPr="00515A83" w:rsidRDefault="00515A83" w:rsidP="00515A8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5A83">
        <w:rPr>
          <w:color w:val="000000"/>
          <w:sz w:val="24"/>
          <w:szCs w:val="24"/>
        </w:rPr>
        <w:t>2. Zadanie,</w:t>
      </w:r>
      <w:r w:rsidR="001104C7" w:rsidRPr="00515A83">
        <w:rPr>
          <w:color w:val="000000"/>
          <w:sz w:val="24"/>
          <w:szCs w:val="24"/>
        </w:rPr>
        <w:t xml:space="preserve"> o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którym mowa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ust. 1, będzie realizowane przez podmioty wskazane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załączniku do zarządzenia.</w:t>
      </w:r>
    </w:p>
    <w:p w:rsidR="00515A83" w:rsidRDefault="00515A83" w:rsidP="00515A8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5A83">
        <w:rPr>
          <w:color w:val="000000"/>
          <w:sz w:val="24"/>
          <w:szCs w:val="24"/>
        </w:rPr>
        <w:t>3. Kwota przekazana na ten cel wynosi 23 740,00 zł (słownie: dwadzieścia trzy tysiące siedemset czterdzieści złotych 00/100).</w:t>
      </w:r>
    </w:p>
    <w:p w:rsidR="00515A83" w:rsidRDefault="00515A83" w:rsidP="00515A83">
      <w:pPr>
        <w:spacing w:line="360" w:lineRule="auto"/>
        <w:jc w:val="both"/>
        <w:rPr>
          <w:color w:val="000000"/>
          <w:sz w:val="24"/>
        </w:rPr>
      </w:pPr>
    </w:p>
    <w:p w:rsidR="00515A83" w:rsidRDefault="00515A83" w:rsidP="00515A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15A83" w:rsidRDefault="00515A83" w:rsidP="00515A83">
      <w:pPr>
        <w:keepNext/>
        <w:spacing w:line="360" w:lineRule="auto"/>
        <w:rPr>
          <w:color w:val="000000"/>
          <w:sz w:val="24"/>
        </w:rPr>
      </w:pPr>
    </w:p>
    <w:p w:rsidR="00515A83" w:rsidRDefault="00515A83" w:rsidP="00515A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5A83">
        <w:rPr>
          <w:color w:val="000000"/>
          <w:sz w:val="24"/>
          <w:szCs w:val="24"/>
        </w:rPr>
        <w:t>Wykonanie zarządzenia powierza się Dyrektorowi Biura Koordynacji Projektów</w:t>
      </w:r>
      <w:r w:rsidR="001104C7" w:rsidRPr="00515A83">
        <w:rPr>
          <w:color w:val="000000"/>
          <w:sz w:val="24"/>
          <w:szCs w:val="24"/>
        </w:rPr>
        <w:t xml:space="preserve"> i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Rewitalizacji Miasta</w:t>
      </w:r>
      <w:r w:rsidR="001104C7" w:rsidRPr="00515A83">
        <w:rPr>
          <w:color w:val="000000"/>
          <w:sz w:val="24"/>
          <w:szCs w:val="24"/>
        </w:rPr>
        <w:t xml:space="preserve"> i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czyni się go odpowiedzialnym za zawarcie umów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podmiotami,</w:t>
      </w:r>
      <w:r w:rsidR="001104C7" w:rsidRPr="00515A83">
        <w:rPr>
          <w:color w:val="000000"/>
          <w:sz w:val="24"/>
          <w:szCs w:val="24"/>
        </w:rPr>
        <w:t xml:space="preserve"> o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których mowa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załączniku, oraz za nadzór nad realizacją umów</w:t>
      </w:r>
      <w:r w:rsidR="001104C7" w:rsidRPr="00515A83">
        <w:rPr>
          <w:color w:val="000000"/>
          <w:sz w:val="24"/>
          <w:szCs w:val="24"/>
        </w:rPr>
        <w:t xml:space="preserve"> i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zobowiązanie podmiotów do przedłożenia sprawozdań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wykonania zadania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terminach określonych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zawartych umowach.</w:t>
      </w:r>
    </w:p>
    <w:p w:rsidR="00515A83" w:rsidRDefault="00515A83" w:rsidP="00515A83">
      <w:pPr>
        <w:spacing w:line="360" w:lineRule="auto"/>
        <w:jc w:val="both"/>
        <w:rPr>
          <w:color w:val="000000"/>
          <w:sz w:val="24"/>
        </w:rPr>
      </w:pPr>
    </w:p>
    <w:p w:rsidR="00515A83" w:rsidRDefault="00515A83" w:rsidP="00515A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5A83" w:rsidRDefault="00515A83" w:rsidP="00515A83">
      <w:pPr>
        <w:keepNext/>
        <w:spacing w:line="360" w:lineRule="auto"/>
        <w:rPr>
          <w:color w:val="000000"/>
          <w:sz w:val="24"/>
        </w:rPr>
      </w:pPr>
    </w:p>
    <w:p w:rsidR="00515A83" w:rsidRDefault="00515A83" w:rsidP="00515A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5A83">
        <w:rPr>
          <w:color w:val="000000"/>
          <w:sz w:val="24"/>
          <w:szCs w:val="24"/>
        </w:rPr>
        <w:t>Zarządzenie wchodzi</w:t>
      </w:r>
      <w:r w:rsidR="001104C7" w:rsidRPr="00515A83">
        <w:rPr>
          <w:color w:val="000000"/>
          <w:sz w:val="24"/>
          <w:szCs w:val="24"/>
        </w:rPr>
        <w:t xml:space="preserve"> w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życie</w:t>
      </w:r>
      <w:r w:rsidR="001104C7" w:rsidRPr="00515A83">
        <w:rPr>
          <w:color w:val="000000"/>
          <w:sz w:val="24"/>
          <w:szCs w:val="24"/>
        </w:rPr>
        <w:t xml:space="preserve"> z</w:t>
      </w:r>
      <w:r w:rsidR="001104C7">
        <w:rPr>
          <w:color w:val="000000"/>
          <w:sz w:val="24"/>
          <w:szCs w:val="24"/>
        </w:rPr>
        <w:t> </w:t>
      </w:r>
      <w:r w:rsidRPr="00515A83">
        <w:rPr>
          <w:color w:val="000000"/>
          <w:sz w:val="24"/>
          <w:szCs w:val="24"/>
        </w:rPr>
        <w:t>dniem podpisania.</w:t>
      </w:r>
    </w:p>
    <w:p w:rsidR="00515A83" w:rsidRDefault="00515A83" w:rsidP="00515A83">
      <w:pPr>
        <w:spacing w:line="360" w:lineRule="auto"/>
        <w:jc w:val="both"/>
        <w:rPr>
          <w:color w:val="000000"/>
          <w:sz w:val="24"/>
        </w:rPr>
      </w:pPr>
    </w:p>
    <w:p w:rsidR="00515A83" w:rsidRDefault="00515A83" w:rsidP="00515A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5A83" w:rsidRDefault="00515A83" w:rsidP="00515A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5A83" w:rsidRDefault="00515A83" w:rsidP="00515A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15A83" w:rsidRPr="00515A83" w:rsidRDefault="00515A83" w:rsidP="00515A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15A83" w:rsidRPr="00515A83" w:rsidSect="00515A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83" w:rsidRDefault="00515A83">
      <w:r>
        <w:separator/>
      </w:r>
    </w:p>
  </w:endnote>
  <w:endnote w:type="continuationSeparator" w:id="0">
    <w:p w:rsidR="00515A83" w:rsidRDefault="0051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83" w:rsidRDefault="00515A83">
      <w:r>
        <w:separator/>
      </w:r>
    </w:p>
  </w:footnote>
  <w:footnote w:type="continuationSeparator" w:id="0">
    <w:p w:rsidR="00515A83" w:rsidRDefault="0051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77/2025/P"/>
    <w:docVar w:name="Sprawa" w:val="rozstrzygnięcia drugi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515A83"/>
    <w:rsid w:val="00072485"/>
    <w:rsid w:val="000C07FF"/>
    <w:rsid w:val="000E2E12"/>
    <w:rsid w:val="001104C7"/>
    <w:rsid w:val="00167A3B"/>
    <w:rsid w:val="002C4925"/>
    <w:rsid w:val="003679C6"/>
    <w:rsid w:val="00373368"/>
    <w:rsid w:val="00451FF2"/>
    <w:rsid w:val="004C5AE8"/>
    <w:rsid w:val="00515A8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C8FE-AF65-4F35-80E2-F0A46744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2025-07-31T12:19:00Z</dcterms:created>
  <dcterms:modified xsi:type="dcterms:W3CDTF">2025-07-31T12:19:00Z</dcterms:modified>
</cp:coreProperties>
</file>