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D2182">
              <w:rPr>
                <w:b/>
              </w:rPr>
              <w:fldChar w:fldCharType="separate"/>
            </w:r>
            <w:r w:rsidR="006D2182">
              <w:rPr>
                <w:b/>
              </w:rPr>
              <w:t>ogłoszenia wykazu nr DXXX lokali mieszkalnych przeznaczonych do sprzedaży</w:t>
            </w:r>
            <w:r w:rsidR="00582290">
              <w:rPr>
                <w:b/>
              </w:rPr>
              <w:t xml:space="preserve"> z </w:t>
            </w:r>
            <w:r w:rsidR="006D2182">
              <w:rPr>
                <w:b/>
              </w:rPr>
              <w:t>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D2182" w:rsidRDefault="00FA63B5" w:rsidP="006D2182">
      <w:pPr>
        <w:spacing w:line="360" w:lineRule="auto"/>
        <w:jc w:val="both"/>
      </w:pPr>
      <w:bookmarkStart w:id="2" w:name="z1"/>
      <w:bookmarkEnd w:id="2"/>
    </w:p>
    <w:p w:rsidR="006D2182" w:rsidRPr="006D2182" w:rsidRDefault="006D2182" w:rsidP="006D218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2182">
        <w:rPr>
          <w:color w:val="000000"/>
          <w:szCs w:val="20"/>
        </w:rPr>
        <w:t>Lokale mieszkalne przeznaczone do sprzedaży</w:t>
      </w:r>
      <w:r w:rsidR="00582290" w:rsidRPr="006D2182">
        <w:rPr>
          <w:color w:val="000000"/>
          <w:szCs w:val="20"/>
        </w:rPr>
        <w:t xml:space="preserve"> z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równoczesną sprzedażą udziału we współwłasności nieruchomości gruntowej, wymienione</w:t>
      </w:r>
      <w:r w:rsidR="00582290" w:rsidRPr="006D2182">
        <w:rPr>
          <w:color w:val="000000"/>
          <w:szCs w:val="20"/>
        </w:rPr>
        <w:t xml:space="preserve"> w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wykazie stanowiącym załącznik do zarządzenia, usytuowane są</w:t>
      </w:r>
      <w:r w:rsidR="00582290" w:rsidRPr="006D2182">
        <w:rPr>
          <w:color w:val="000000"/>
          <w:szCs w:val="20"/>
        </w:rPr>
        <w:t xml:space="preserve"> w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budynkach będących współwłasnością Miasta Poznania. Lokale te pozostawały</w:t>
      </w:r>
      <w:r w:rsidR="00582290" w:rsidRPr="006D2182">
        <w:rPr>
          <w:color w:val="000000"/>
          <w:szCs w:val="20"/>
        </w:rPr>
        <w:t xml:space="preserve"> w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dyspozycji Policji</w:t>
      </w:r>
      <w:r w:rsidR="00582290" w:rsidRPr="006D2182">
        <w:rPr>
          <w:color w:val="000000"/>
          <w:szCs w:val="20"/>
        </w:rPr>
        <w:t xml:space="preserve"> w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rozumieniu art. 90 ustawy</w:t>
      </w:r>
      <w:r w:rsidR="00582290" w:rsidRPr="006D2182">
        <w:rPr>
          <w:color w:val="000000"/>
          <w:szCs w:val="20"/>
        </w:rPr>
        <w:t xml:space="preserve"> z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dnia 6 kwietnia 1990 r.</w:t>
      </w:r>
      <w:r w:rsidR="00582290" w:rsidRPr="006D2182">
        <w:rPr>
          <w:color w:val="000000"/>
          <w:szCs w:val="20"/>
        </w:rPr>
        <w:t xml:space="preserve"> o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Policji</w:t>
      </w:r>
      <w:r w:rsidR="00582290" w:rsidRPr="006D2182">
        <w:rPr>
          <w:color w:val="000000"/>
          <w:szCs w:val="20"/>
        </w:rPr>
        <w:t xml:space="preserve"> i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 xml:space="preserve">zostały zwolnione </w:t>
      </w:r>
      <w:r w:rsidR="00582290" w:rsidRPr="006D2182">
        <w:rPr>
          <w:color w:val="000000"/>
          <w:szCs w:val="20"/>
        </w:rPr>
        <w:t xml:space="preserve"> z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tej dyspozycji na podstawie porozumienia zawartego</w:t>
      </w:r>
      <w:r w:rsidR="00582290" w:rsidRPr="006D2182">
        <w:rPr>
          <w:color w:val="000000"/>
          <w:szCs w:val="20"/>
        </w:rPr>
        <w:t xml:space="preserve"> w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dniu 8 kwietnia 2015 r.</w:t>
      </w:r>
      <w:r w:rsidR="00582290" w:rsidRPr="006D2182">
        <w:rPr>
          <w:color w:val="000000"/>
          <w:szCs w:val="20"/>
        </w:rPr>
        <w:t xml:space="preserve"> i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porozumienia zawartego</w:t>
      </w:r>
      <w:r w:rsidR="00582290" w:rsidRPr="006D2182">
        <w:rPr>
          <w:color w:val="000000"/>
          <w:szCs w:val="20"/>
        </w:rPr>
        <w:t xml:space="preserve"> w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dniu 2 lipca 2019 r. pomiędzy Miastem Poznań</w:t>
      </w:r>
      <w:r w:rsidR="00582290" w:rsidRPr="006D2182">
        <w:rPr>
          <w:color w:val="000000"/>
          <w:szCs w:val="20"/>
        </w:rPr>
        <w:t xml:space="preserve"> a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Komendantem Wojewódzkim Policji</w:t>
      </w:r>
      <w:r w:rsidR="00582290" w:rsidRPr="006D2182">
        <w:rPr>
          <w:color w:val="000000"/>
          <w:szCs w:val="20"/>
        </w:rPr>
        <w:t xml:space="preserve"> w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Poznaniu</w:t>
      </w:r>
      <w:r w:rsidR="00582290" w:rsidRPr="006D2182">
        <w:rPr>
          <w:color w:val="000000"/>
          <w:szCs w:val="20"/>
        </w:rPr>
        <w:t xml:space="preserve"> i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Komendantem Miejskim Policji</w:t>
      </w:r>
      <w:r w:rsidR="00582290" w:rsidRPr="006D2182">
        <w:rPr>
          <w:color w:val="000000"/>
          <w:szCs w:val="20"/>
        </w:rPr>
        <w:t xml:space="preserve"> w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 xml:space="preserve">Poznaniu. </w:t>
      </w:r>
    </w:p>
    <w:p w:rsidR="006D2182" w:rsidRPr="006D2182" w:rsidRDefault="006D2182" w:rsidP="006D218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2182">
        <w:rPr>
          <w:color w:val="000000"/>
          <w:szCs w:val="20"/>
        </w:rPr>
        <w:t>Najemcy zbywanych lokali uzyskali tytuł prawny do zajmowanych lokali</w:t>
      </w:r>
      <w:r w:rsidR="00582290" w:rsidRPr="006D2182">
        <w:rPr>
          <w:color w:val="000000"/>
          <w:szCs w:val="20"/>
        </w:rPr>
        <w:t xml:space="preserve"> w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drodze przekształcenia istniejącego stosunku prawnego</w:t>
      </w:r>
      <w:r w:rsidR="00582290" w:rsidRPr="006D2182">
        <w:rPr>
          <w:color w:val="000000"/>
          <w:szCs w:val="20"/>
        </w:rPr>
        <w:t xml:space="preserve"> w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najem na czas nieokreślony,</w:t>
      </w:r>
      <w:r w:rsidR="00582290" w:rsidRPr="006D2182">
        <w:rPr>
          <w:color w:val="000000"/>
          <w:szCs w:val="20"/>
        </w:rPr>
        <w:t xml:space="preserve"> w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rozumieniu ustawy</w:t>
      </w:r>
      <w:r w:rsidR="00582290" w:rsidRPr="006D2182">
        <w:rPr>
          <w:color w:val="000000"/>
          <w:szCs w:val="20"/>
        </w:rPr>
        <w:t xml:space="preserve"> z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dnia 21 czerwca 2001 r.</w:t>
      </w:r>
      <w:r w:rsidR="00582290" w:rsidRPr="006D2182">
        <w:rPr>
          <w:color w:val="000000"/>
          <w:szCs w:val="20"/>
        </w:rPr>
        <w:t xml:space="preserve"> o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ochronie praw lokatorów, mieszkaniowym zasobie gminy</w:t>
      </w:r>
      <w:r w:rsidR="00582290" w:rsidRPr="006D2182">
        <w:rPr>
          <w:color w:val="000000"/>
          <w:szCs w:val="20"/>
        </w:rPr>
        <w:t xml:space="preserve"> i</w:t>
      </w:r>
      <w:r w:rsidR="00582290">
        <w:rPr>
          <w:color w:val="000000"/>
          <w:szCs w:val="20"/>
        </w:rPr>
        <w:t> </w:t>
      </w:r>
      <w:r w:rsidR="00582290" w:rsidRPr="006D2182">
        <w:rPr>
          <w:color w:val="000000"/>
          <w:szCs w:val="20"/>
        </w:rPr>
        <w:t>o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 xml:space="preserve">zmianie Kodeksu cywilnego, lub zawarli nową umowę najmu. </w:t>
      </w:r>
    </w:p>
    <w:p w:rsidR="006D2182" w:rsidRPr="006D2182" w:rsidRDefault="006D2182" w:rsidP="006D218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2182">
        <w:rPr>
          <w:color w:val="000000"/>
          <w:szCs w:val="20"/>
        </w:rPr>
        <w:t>Pierwszeństwo</w:t>
      </w:r>
      <w:r w:rsidR="00582290" w:rsidRPr="006D2182">
        <w:rPr>
          <w:color w:val="000000"/>
          <w:szCs w:val="20"/>
        </w:rPr>
        <w:t xml:space="preserve"> w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nabyciu wskazanego lokalu</w:t>
      </w:r>
      <w:r w:rsidR="00582290" w:rsidRPr="006D2182">
        <w:rPr>
          <w:color w:val="000000"/>
          <w:szCs w:val="20"/>
        </w:rPr>
        <w:t xml:space="preserve"> i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udziału we współwłasności nieruchomości gruntowej przysługuje jego najemcom na podstawie art. 34 ust. 1 pkt 3 ustawy</w:t>
      </w:r>
      <w:r w:rsidR="00582290" w:rsidRPr="006D2182">
        <w:rPr>
          <w:color w:val="000000"/>
          <w:szCs w:val="20"/>
        </w:rPr>
        <w:t xml:space="preserve"> z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dnia 21 sierpnia 1997 r.</w:t>
      </w:r>
      <w:r w:rsidR="00582290" w:rsidRPr="006D2182">
        <w:rPr>
          <w:color w:val="000000"/>
          <w:szCs w:val="20"/>
        </w:rPr>
        <w:t xml:space="preserve"> o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gospodarce nieruchomościami (t.j. Dz. U.</w:t>
      </w:r>
      <w:r w:rsidR="00582290" w:rsidRPr="006D2182">
        <w:rPr>
          <w:color w:val="000000"/>
          <w:szCs w:val="20"/>
        </w:rPr>
        <w:t xml:space="preserve"> z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 xml:space="preserve">2024 r. poz. 1145 ze zm.). </w:t>
      </w:r>
    </w:p>
    <w:p w:rsidR="006D2182" w:rsidRPr="006D2182" w:rsidRDefault="006D2182" w:rsidP="006D218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2182">
        <w:rPr>
          <w:color w:val="000000"/>
          <w:szCs w:val="20"/>
        </w:rPr>
        <w:t>Zgodnie</w:t>
      </w:r>
      <w:r w:rsidR="00582290" w:rsidRPr="006D2182">
        <w:rPr>
          <w:color w:val="000000"/>
          <w:szCs w:val="20"/>
        </w:rPr>
        <w:t xml:space="preserve"> z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§ 2 pkt 3 uchwały Nr XIX/321/VIII/2019 Rady Miasta Poznania</w:t>
      </w:r>
      <w:r w:rsidR="00582290" w:rsidRPr="006D2182">
        <w:rPr>
          <w:color w:val="000000"/>
          <w:szCs w:val="20"/>
        </w:rPr>
        <w:t xml:space="preserve"> z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dnia 19 listopada 2019 r.</w:t>
      </w:r>
      <w:r w:rsidR="00582290" w:rsidRPr="006D2182">
        <w:rPr>
          <w:color w:val="000000"/>
          <w:szCs w:val="20"/>
        </w:rPr>
        <w:t xml:space="preserve"> w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sprawie warunków udzielenia bonifikat</w:t>
      </w:r>
      <w:r w:rsidR="00582290" w:rsidRPr="006D2182">
        <w:rPr>
          <w:color w:val="000000"/>
          <w:szCs w:val="20"/>
        </w:rPr>
        <w:t xml:space="preserve"> i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wysokości stawek procentowych przy sprzedaży lokali mieszkalnych, bonifikaty przysługują najemcom lokali mieszkalnych, którzy nie są</w:t>
      </w:r>
      <w:r w:rsidR="00582290" w:rsidRPr="006D2182">
        <w:rPr>
          <w:color w:val="000000"/>
          <w:szCs w:val="20"/>
        </w:rPr>
        <w:t xml:space="preserve"> i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 xml:space="preserve">nie byli </w:t>
      </w:r>
      <w:r w:rsidR="00582290" w:rsidRPr="006D2182">
        <w:rPr>
          <w:color w:val="000000"/>
          <w:szCs w:val="20"/>
        </w:rPr>
        <w:t xml:space="preserve"> w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okresie 5 lat kalendarzowych poprzedzających zawarcie umowy sprzedaży lokalu właścicielami innego lokalu lub domu mieszkalnego,</w:t>
      </w:r>
      <w:r w:rsidR="00582290" w:rsidRPr="006D2182">
        <w:rPr>
          <w:color w:val="000000"/>
          <w:szCs w:val="20"/>
        </w:rPr>
        <w:t xml:space="preserve"> w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którym mogliby realizować potrzeby mieszkaniowe. Dotyczy to również małżonków najemców, nawet</w:t>
      </w:r>
      <w:r w:rsidR="00582290" w:rsidRPr="006D2182">
        <w:rPr>
          <w:color w:val="000000"/>
          <w:szCs w:val="20"/>
        </w:rPr>
        <w:t xml:space="preserve"> w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przypadku pozostawania</w:t>
      </w:r>
      <w:r w:rsidR="00582290" w:rsidRPr="006D2182">
        <w:rPr>
          <w:color w:val="000000"/>
          <w:szCs w:val="20"/>
        </w:rPr>
        <w:t xml:space="preserve"> w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sądownie orzeczonej separacji.</w:t>
      </w:r>
    </w:p>
    <w:p w:rsidR="006D2182" w:rsidRPr="006D2182" w:rsidRDefault="006D2182" w:rsidP="006D218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2182">
        <w:rPr>
          <w:color w:val="000000"/>
          <w:szCs w:val="20"/>
        </w:rPr>
        <w:lastRenderedPageBreak/>
        <w:t>Najemca lokalu nr 2 położonego na os. Jagiellońskim 93 oraz najemca lokalu nr 10 przy ul. Łozowej 79A są właścicielami innych lokali mieszkalnych,</w:t>
      </w:r>
      <w:r w:rsidR="00582290" w:rsidRPr="006D2182">
        <w:rPr>
          <w:color w:val="000000"/>
          <w:szCs w:val="20"/>
        </w:rPr>
        <w:t xml:space="preserve"> w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którym mogą realizować potrzeby mieszkaniowe, więc zgodnie</w:t>
      </w:r>
      <w:r w:rsidR="00582290" w:rsidRPr="006D2182">
        <w:rPr>
          <w:color w:val="000000"/>
          <w:szCs w:val="20"/>
        </w:rPr>
        <w:t xml:space="preserve"> z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§ 2 pkt 3 ww. uchwały przy sprzedaży przedmiotowych lokali nie będą przysługiwały bonifikaty.</w:t>
      </w:r>
    </w:p>
    <w:p w:rsidR="006D2182" w:rsidRPr="006D2182" w:rsidRDefault="006D2182" w:rsidP="006D218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2182">
        <w:rPr>
          <w:color w:val="000000"/>
          <w:szCs w:val="20"/>
        </w:rPr>
        <w:t>Ujęte</w:t>
      </w:r>
      <w:r w:rsidR="00582290" w:rsidRPr="006D2182">
        <w:rPr>
          <w:color w:val="000000"/>
          <w:szCs w:val="20"/>
        </w:rPr>
        <w:t xml:space="preserve"> w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wykazie lokale mieszkalne są lokalami samodzielnymi</w:t>
      </w:r>
      <w:r w:rsidR="00582290" w:rsidRPr="006D2182">
        <w:rPr>
          <w:color w:val="000000"/>
          <w:szCs w:val="20"/>
        </w:rPr>
        <w:t xml:space="preserve"> w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rozumieniu art. 2 ust. 2 ustawy</w:t>
      </w:r>
      <w:r w:rsidR="00582290" w:rsidRPr="006D2182">
        <w:rPr>
          <w:color w:val="000000"/>
          <w:szCs w:val="20"/>
        </w:rPr>
        <w:t xml:space="preserve"> z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dnia 24 czerwca 1994 r.</w:t>
      </w:r>
      <w:r w:rsidR="00582290" w:rsidRPr="006D2182">
        <w:rPr>
          <w:color w:val="000000"/>
          <w:szCs w:val="20"/>
        </w:rPr>
        <w:t xml:space="preserve"> o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własności lokali (t.j. Dz. U.</w:t>
      </w:r>
      <w:r w:rsidR="00582290" w:rsidRPr="006D2182">
        <w:rPr>
          <w:color w:val="000000"/>
          <w:szCs w:val="20"/>
        </w:rPr>
        <w:t xml:space="preserve"> z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2021 r. poz. 1048), co zostało potwierdzone przez Prezydenta Miasta Poznania</w:t>
      </w:r>
      <w:r w:rsidR="00582290" w:rsidRPr="006D2182">
        <w:rPr>
          <w:color w:val="000000"/>
          <w:szCs w:val="20"/>
        </w:rPr>
        <w:t xml:space="preserve"> w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formie zaświadczenia.</w:t>
      </w:r>
    </w:p>
    <w:p w:rsidR="006D2182" w:rsidRPr="006D2182" w:rsidRDefault="006D2182" w:rsidP="006D218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2182">
        <w:rPr>
          <w:color w:val="000000"/>
          <w:szCs w:val="20"/>
        </w:rPr>
        <w:t>Szczegółowe warunki nabycia lokalu, wraz</w:t>
      </w:r>
      <w:r w:rsidR="00582290" w:rsidRPr="006D2182">
        <w:rPr>
          <w:color w:val="000000"/>
          <w:szCs w:val="20"/>
        </w:rPr>
        <w:t xml:space="preserve"> z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udziałem we współwłasności nieruchomości gruntowej, zgodnie</w:t>
      </w:r>
      <w:r w:rsidR="00582290" w:rsidRPr="006D2182">
        <w:rPr>
          <w:color w:val="000000"/>
          <w:szCs w:val="20"/>
        </w:rPr>
        <w:t xml:space="preserve"> z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postanowieniami uchwały Nr LXI/842/V/2009 Rady Miasta Poznania</w:t>
      </w:r>
      <w:r w:rsidR="00582290" w:rsidRPr="006D2182">
        <w:rPr>
          <w:color w:val="000000"/>
          <w:szCs w:val="20"/>
        </w:rPr>
        <w:t xml:space="preserve"> z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dnia 13 października 2009 r.</w:t>
      </w:r>
      <w:r w:rsidR="00582290" w:rsidRPr="006D2182">
        <w:rPr>
          <w:color w:val="000000"/>
          <w:szCs w:val="20"/>
        </w:rPr>
        <w:t xml:space="preserve"> w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sprawie określenia zasad sprzedaży na rzecz najemców komunalnych lokali mieszkalnych, określone zostaną</w:t>
      </w:r>
      <w:r w:rsidR="00582290" w:rsidRPr="006D2182">
        <w:rPr>
          <w:color w:val="000000"/>
          <w:szCs w:val="20"/>
        </w:rPr>
        <w:t xml:space="preserve"> w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protokole uzgodnień, który stanowić będzie podstawę spisania umowy notarialnej.</w:t>
      </w:r>
    </w:p>
    <w:p w:rsidR="006D2182" w:rsidRPr="006D2182" w:rsidRDefault="006D2182" w:rsidP="006D218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2182">
        <w:rPr>
          <w:color w:val="000000"/>
          <w:szCs w:val="20"/>
        </w:rPr>
        <w:t>Nabywcy zobowiązani są nie później niż do dnia zawarcia umowy uiścić cenę kupna lokalu zawierającą cenę udziału</w:t>
      </w:r>
      <w:r w:rsidR="00582290" w:rsidRPr="006D2182">
        <w:rPr>
          <w:color w:val="000000"/>
          <w:szCs w:val="20"/>
        </w:rPr>
        <w:t xml:space="preserve"> w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gruncie,</w:t>
      </w:r>
      <w:r w:rsidR="00582290" w:rsidRPr="006D2182">
        <w:rPr>
          <w:color w:val="000000"/>
          <w:szCs w:val="20"/>
        </w:rPr>
        <w:t xml:space="preserve"> a</w:t>
      </w:r>
      <w:r w:rsidR="00582290">
        <w:rPr>
          <w:color w:val="000000"/>
          <w:szCs w:val="20"/>
        </w:rPr>
        <w:t> </w:t>
      </w:r>
      <w:r w:rsidR="00582290" w:rsidRPr="006D2182">
        <w:rPr>
          <w:color w:val="000000"/>
          <w:szCs w:val="20"/>
        </w:rPr>
        <w:t>w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 xml:space="preserve">przypadku sprzedaży na raty </w:t>
      </w:r>
      <w:r w:rsidRPr="006D2182">
        <w:rPr>
          <w:color w:val="000000"/>
        </w:rPr>
        <w:t>–</w:t>
      </w:r>
      <w:r w:rsidRPr="006D2182">
        <w:rPr>
          <w:color w:val="000000"/>
          <w:szCs w:val="20"/>
        </w:rPr>
        <w:t xml:space="preserve"> pierwszą ratę.</w:t>
      </w:r>
    </w:p>
    <w:p w:rsidR="006D2182" w:rsidRPr="006D2182" w:rsidRDefault="006D2182" w:rsidP="006D218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2182">
        <w:rPr>
          <w:color w:val="000000"/>
          <w:szCs w:val="20"/>
        </w:rPr>
        <w:t>Na podstawie przepisu art. 35 ust. 1 ustawy</w:t>
      </w:r>
      <w:r w:rsidR="00582290" w:rsidRPr="006D2182">
        <w:rPr>
          <w:color w:val="000000"/>
          <w:szCs w:val="20"/>
        </w:rPr>
        <w:t xml:space="preserve"> z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dnia 21 sierpnia 1997 r.</w:t>
      </w:r>
      <w:r w:rsidR="00582290" w:rsidRPr="006D2182">
        <w:rPr>
          <w:color w:val="000000"/>
          <w:szCs w:val="20"/>
        </w:rPr>
        <w:t xml:space="preserve"> o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gospodarce nieruchomościami (t.j. Dz. U.</w:t>
      </w:r>
      <w:r w:rsidR="00582290" w:rsidRPr="006D2182">
        <w:rPr>
          <w:color w:val="000000"/>
          <w:szCs w:val="20"/>
        </w:rPr>
        <w:t xml:space="preserve"> z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2024 r. poz. 1145 ze zm.) Prezydent Miasta Poznania podaje do publicznej wiadomości wykaz lokali mieszkalnych przeznaczonych do sprzedaży na rzecz ich najemców.</w:t>
      </w:r>
    </w:p>
    <w:p w:rsidR="006D2182" w:rsidRPr="006D2182" w:rsidRDefault="006D2182" w:rsidP="006D218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2182">
        <w:rPr>
          <w:color w:val="000000"/>
          <w:szCs w:val="20"/>
        </w:rPr>
        <w:t>Wykaz ten podlega wywieszeniu na okres 21 dni</w:t>
      </w:r>
      <w:r w:rsidR="00582290" w:rsidRPr="006D2182">
        <w:rPr>
          <w:color w:val="000000"/>
          <w:szCs w:val="20"/>
        </w:rPr>
        <w:t xml:space="preserve"> w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siedzibie właściwego urzędu oraz zamieszczeniu na stronie internetowej właściwego urzędu.</w:t>
      </w:r>
    </w:p>
    <w:p w:rsidR="006D2182" w:rsidRPr="006D2182" w:rsidRDefault="006D2182" w:rsidP="006D218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2182">
        <w:rPr>
          <w:color w:val="000000"/>
          <w:szCs w:val="20"/>
        </w:rPr>
        <w:t>Ponadto informację</w:t>
      </w:r>
      <w:r w:rsidR="00582290" w:rsidRPr="006D2182">
        <w:rPr>
          <w:color w:val="000000"/>
          <w:szCs w:val="20"/>
        </w:rPr>
        <w:t xml:space="preserve"> o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zamieszczeniu tego wykazu podaje się do publicznej wiadomości poprzez ogłoszenie</w:t>
      </w:r>
      <w:r w:rsidR="00582290" w:rsidRPr="006D2182">
        <w:rPr>
          <w:color w:val="000000"/>
          <w:szCs w:val="20"/>
        </w:rPr>
        <w:t xml:space="preserve"> w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>prasie lokalnej</w:t>
      </w:r>
      <w:r w:rsidR="00582290" w:rsidRPr="006D2182">
        <w:rPr>
          <w:color w:val="000000"/>
          <w:szCs w:val="20"/>
        </w:rPr>
        <w:t xml:space="preserve"> o</w:t>
      </w:r>
      <w:r w:rsidR="00582290">
        <w:rPr>
          <w:color w:val="000000"/>
          <w:szCs w:val="20"/>
        </w:rPr>
        <w:t> </w:t>
      </w:r>
      <w:r w:rsidRPr="006D2182">
        <w:rPr>
          <w:color w:val="000000"/>
          <w:szCs w:val="20"/>
        </w:rPr>
        <w:t xml:space="preserve">zasięgu obejmującym co najmniej powiat, na terenie którego położona jest nieruchomość.   </w:t>
      </w:r>
    </w:p>
    <w:p w:rsidR="006D2182" w:rsidRDefault="006D2182" w:rsidP="006D2182">
      <w:pPr>
        <w:spacing w:line="360" w:lineRule="auto"/>
        <w:jc w:val="both"/>
        <w:rPr>
          <w:color w:val="000000"/>
          <w:szCs w:val="20"/>
        </w:rPr>
      </w:pPr>
      <w:r w:rsidRPr="006D2182">
        <w:rPr>
          <w:color w:val="000000"/>
          <w:szCs w:val="20"/>
        </w:rPr>
        <w:t>W tym stanie rzeczy wydanie zarządzenia jest uzasadnione.</w:t>
      </w:r>
    </w:p>
    <w:p w:rsidR="006D2182" w:rsidRDefault="006D2182" w:rsidP="006D2182">
      <w:pPr>
        <w:spacing w:line="360" w:lineRule="auto"/>
        <w:jc w:val="both"/>
      </w:pPr>
    </w:p>
    <w:p w:rsidR="006D2182" w:rsidRDefault="006D2182" w:rsidP="006D2182">
      <w:pPr>
        <w:keepNext/>
        <w:spacing w:line="360" w:lineRule="auto"/>
        <w:jc w:val="center"/>
      </w:pPr>
      <w:r>
        <w:t>DYREKTOR WYDZIAŁU</w:t>
      </w:r>
    </w:p>
    <w:p w:rsidR="006D2182" w:rsidRPr="006D2182" w:rsidRDefault="006D2182" w:rsidP="006D2182">
      <w:pPr>
        <w:keepNext/>
        <w:spacing w:line="360" w:lineRule="auto"/>
        <w:jc w:val="center"/>
      </w:pPr>
      <w:r>
        <w:t>(-) Magda Albińska</w:t>
      </w:r>
    </w:p>
    <w:sectPr w:rsidR="006D2182" w:rsidRPr="006D2182" w:rsidSect="006D21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182" w:rsidRDefault="006D2182">
      <w:r>
        <w:separator/>
      </w:r>
    </w:p>
  </w:endnote>
  <w:endnote w:type="continuationSeparator" w:id="0">
    <w:p w:rsidR="006D2182" w:rsidRDefault="006D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182" w:rsidRDefault="006D2182">
      <w:r>
        <w:separator/>
      </w:r>
    </w:p>
  </w:footnote>
  <w:footnote w:type="continuationSeparator" w:id="0">
    <w:p w:rsidR="006D2182" w:rsidRDefault="006D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r DXXX lokali mieszkalnych przeznaczonych do sprzedaży z równoczesną sprzedażą udziału we współwłasności nieruchomości gruntowej."/>
  </w:docVars>
  <w:rsids>
    <w:rsidRoot w:val="006D2182"/>
    <w:rsid w:val="000607A3"/>
    <w:rsid w:val="001B1D53"/>
    <w:rsid w:val="0022095A"/>
    <w:rsid w:val="002946C5"/>
    <w:rsid w:val="002C29F3"/>
    <w:rsid w:val="00582290"/>
    <w:rsid w:val="006D218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64D00-C1A1-4E5D-8817-BCC26DF0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2025-08-04T07:38:00Z</dcterms:created>
  <dcterms:modified xsi:type="dcterms:W3CDTF">2025-08-04T07:38:00Z</dcterms:modified>
</cp:coreProperties>
</file>