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6B6B">
          <w:t>603/2025/P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6B6B">
        <w:rPr>
          <w:b/>
          <w:sz w:val="28"/>
        </w:rPr>
        <w:fldChar w:fldCharType="separate"/>
      </w:r>
      <w:r w:rsidR="00586B6B">
        <w:rPr>
          <w:b/>
          <w:sz w:val="28"/>
        </w:rPr>
        <w:t>19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6B6B">
              <w:rPr>
                <w:b/>
                <w:sz w:val="24"/>
                <w:szCs w:val="24"/>
              </w:rPr>
              <w:fldChar w:fldCharType="separate"/>
            </w:r>
            <w:r w:rsidR="00586B6B">
              <w:rPr>
                <w:b/>
                <w:sz w:val="24"/>
                <w:szCs w:val="24"/>
              </w:rPr>
              <w:t xml:space="preserve">Regulaminu konkursu „Poznańscy Koordynatorzy Wolontariatu”.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6B6B" w:rsidP="00586B6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6B6B">
        <w:rPr>
          <w:color w:val="000000"/>
          <w:sz w:val="24"/>
        </w:rPr>
        <w:t xml:space="preserve">Na podstawie </w:t>
      </w:r>
      <w:r w:rsidRPr="00586B6B">
        <w:rPr>
          <w:color w:val="000000"/>
          <w:sz w:val="24"/>
          <w:szCs w:val="24"/>
        </w:rPr>
        <w:t xml:space="preserve">art. 30 ust. 1 ustawy z dnia 8 marca 1990 r. o samorządzie gminnym (Dz. U. z 2024 r. poz. 1465 z zm.) </w:t>
      </w:r>
      <w:r w:rsidRPr="00586B6B">
        <w:rPr>
          <w:color w:val="000000"/>
          <w:sz w:val="24"/>
        </w:rPr>
        <w:t xml:space="preserve"> zarządza się, co następuje:</w:t>
      </w:r>
    </w:p>
    <w:p w:rsidR="00586B6B" w:rsidRDefault="00586B6B" w:rsidP="00586B6B">
      <w:pPr>
        <w:spacing w:line="360" w:lineRule="auto"/>
        <w:jc w:val="both"/>
        <w:rPr>
          <w:sz w:val="24"/>
        </w:rPr>
      </w:pPr>
    </w:p>
    <w:p w:rsidR="00586B6B" w:rsidRDefault="00586B6B" w:rsidP="00586B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6B6B" w:rsidRDefault="00586B6B" w:rsidP="00586B6B">
      <w:pPr>
        <w:keepNext/>
        <w:spacing w:line="360" w:lineRule="auto"/>
        <w:rPr>
          <w:color w:val="000000"/>
          <w:sz w:val="24"/>
        </w:rPr>
      </w:pPr>
    </w:p>
    <w:p w:rsidR="00586B6B" w:rsidRDefault="00586B6B" w:rsidP="00586B6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6B6B">
        <w:rPr>
          <w:color w:val="000000"/>
          <w:sz w:val="24"/>
          <w:szCs w:val="24"/>
        </w:rPr>
        <w:t>Ogłasza się Regulamin konkursu „Poznańscy Koordynatorzy Wolontariatu”, stanowiący załącznik nr 1 do zarządzenia.</w:t>
      </w:r>
    </w:p>
    <w:p w:rsidR="00586B6B" w:rsidRDefault="00586B6B" w:rsidP="00586B6B">
      <w:pPr>
        <w:spacing w:line="360" w:lineRule="auto"/>
        <w:jc w:val="both"/>
        <w:rPr>
          <w:color w:val="000000"/>
          <w:sz w:val="24"/>
        </w:rPr>
      </w:pPr>
    </w:p>
    <w:p w:rsidR="00586B6B" w:rsidRDefault="00586B6B" w:rsidP="00586B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6B6B" w:rsidRDefault="00586B6B" w:rsidP="00586B6B">
      <w:pPr>
        <w:keepNext/>
        <w:spacing w:line="360" w:lineRule="auto"/>
        <w:rPr>
          <w:color w:val="000000"/>
          <w:sz w:val="24"/>
        </w:rPr>
      </w:pPr>
    </w:p>
    <w:p w:rsidR="00586B6B" w:rsidRDefault="00586B6B" w:rsidP="00586B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6B6B">
        <w:rPr>
          <w:color w:val="000000"/>
          <w:sz w:val="24"/>
          <w:szCs w:val="24"/>
        </w:rPr>
        <w:t>Ogłasza się formularz zgłoszeniowy do konkursu, stanowiący załącznik nr 2 do zarządzenia.</w:t>
      </w:r>
    </w:p>
    <w:p w:rsidR="00586B6B" w:rsidRDefault="00586B6B" w:rsidP="00586B6B">
      <w:pPr>
        <w:spacing w:line="360" w:lineRule="auto"/>
        <w:jc w:val="both"/>
        <w:rPr>
          <w:color w:val="000000"/>
          <w:sz w:val="24"/>
        </w:rPr>
      </w:pPr>
    </w:p>
    <w:p w:rsidR="00586B6B" w:rsidRDefault="00586B6B" w:rsidP="00586B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6B6B" w:rsidRDefault="00586B6B" w:rsidP="00586B6B">
      <w:pPr>
        <w:keepNext/>
        <w:spacing w:line="360" w:lineRule="auto"/>
        <w:rPr>
          <w:color w:val="000000"/>
          <w:sz w:val="24"/>
        </w:rPr>
      </w:pPr>
    </w:p>
    <w:p w:rsidR="00586B6B" w:rsidRDefault="00586B6B" w:rsidP="00586B6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6B6B">
        <w:rPr>
          <w:color w:val="000000"/>
          <w:sz w:val="24"/>
          <w:szCs w:val="24"/>
        </w:rPr>
        <w:t>Ogłasza się formularz zgłoszeniowy do prac Kapituły Konkursu, stanowiący załącznik nr 3 do zarządzenia.</w:t>
      </w:r>
    </w:p>
    <w:p w:rsidR="00586B6B" w:rsidRDefault="00586B6B" w:rsidP="00586B6B">
      <w:pPr>
        <w:spacing w:line="360" w:lineRule="auto"/>
        <w:jc w:val="both"/>
        <w:rPr>
          <w:color w:val="000000"/>
          <w:sz w:val="24"/>
        </w:rPr>
      </w:pPr>
    </w:p>
    <w:p w:rsidR="00586B6B" w:rsidRDefault="00586B6B" w:rsidP="00586B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86B6B" w:rsidRDefault="00586B6B" w:rsidP="00586B6B">
      <w:pPr>
        <w:keepNext/>
        <w:spacing w:line="360" w:lineRule="auto"/>
        <w:rPr>
          <w:color w:val="000000"/>
          <w:sz w:val="24"/>
        </w:rPr>
      </w:pPr>
    </w:p>
    <w:p w:rsidR="00586B6B" w:rsidRDefault="00586B6B" w:rsidP="00586B6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86B6B">
        <w:rPr>
          <w:color w:val="000000"/>
          <w:sz w:val="24"/>
          <w:szCs w:val="24"/>
        </w:rPr>
        <w:t>Wykonanie zarządzenia powierza się Dyrektorce Wydziału Zdrowia i Spraw Społecznych Urzędu Miasta Poznania.</w:t>
      </w:r>
    </w:p>
    <w:p w:rsidR="00586B6B" w:rsidRDefault="00586B6B" w:rsidP="00586B6B">
      <w:pPr>
        <w:spacing w:line="360" w:lineRule="auto"/>
        <w:jc w:val="both"/>
        <w:rPr>
          <w:color w:val="000000"/>
          <w:sz w:val="24"/>
        </w:rPr>
      </w:pPr>
    </w:p>
    <w:p w:rsidR="00586B6B" w:rsidRDefault="00586B6B" w:rsidP="00586B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586B6B" w:rsidRDefault="00586B6B" w:rsidP="00586B6B">
      <w:pPr>
        <w:keepNext/>
        <w:spacing w:line="360" w:lineRule="auto"/>
        <w:rPr>
          <w:color w:val="000000"/>
          <w:sz w:val="24"/>
        </w:rPr>
      </w:pPr>
    </w:p>
    <w:p w:rsidR="00586B6B" w:rsidRDefault="00586B6B" w:rsidP="00586B6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86B6B">
        <w:rPr>
          <w:color w:val="000000"/>
          <w:sz w:val="24"/>
          <w:szCs w:val="24"/>
        </w:rPr>
        <w:t>Zarządzenie wchodzi w życie z dniem podpisania.</w:t>
      </w:r>
    </w:p>
    <w:p w:rsidR="00586B6B" w:rsidRDefault="00586B6B" w:rsidP="00586B6B">
      <w:pPr>
        <w:spacing w:line="360" w:lineRule="auto"/>
        <w:jc w:val="both"/>
        <w:rPr>
          <w:color w:val="000000"/>
          <w:sz w:val="24"/>
        </w:rPr>
      </w:pPr>
    </w:p>
    <w:p w:rsidR="00586B6B" w:rsidRDefault="00586B6B" w:rsidP="00586B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86B6B" w:rsidRDefault="00586B6B" w:rsidP="00586B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86B6B" w:rsidRDefault="00586B6B" w:rsidP="00586B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86B6B" w:rsidRPr="00586B6B" w:rsidRDefault="00586B6B" w:rsidP="00586B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86B6B" w:rsidRPr="00586B6B" w:rsidSect="00586B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B6B" w:rsidRDefault="00586B6B">
      <w:r>
        <w:separator/>
      </w:r>
    </w:p>
  </w:endnote>
  <w:endnote w:type="continuationSeparator" w:id="0">
    <w:p w:rsidR="00586B6B" w:rsidRDefault="0058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B6B" w:rsidRDefault="00586B6B">
      <w:r>
        <w:separator/>
      </w:r>
    </w:p>
  </w:footnote>
  <w:footnote w:type="continuationSeparator" w:id="0">
    <w:p w:rsidR="00586B6B" w:rsidRDefault="00586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5 r."/>
    <w:docVar w:name="AktNr" w:val="603/2025/P"/>
    <w:docVar w:name="Sprawa" w:val="Regulaminu konkursu „Poznańscy Koordynatorzy Wolontariatu”. "/>
  </w:docVars>
  <w:rsids>
    <w:rsidRoot w:val="00586B6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6B6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ECBD1-45BB-4F15-89CF-2AC418A0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1</cp:revision>
  <cp:lastPrinted>2003-01-09T12:40:00Z</cp:lastPrinted>
  <dcterms:created xsi:type="dcterms:W3CDTF">2025-08-19T11:12:00Z</dcterms:created>
  <dcterms:modified xsi:type="dcterms:W3CDTF">2025-08-19T11:12:00Z</dcterms:modified>
</cp:coreProperties>
</file>