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11EB">
              <w:rPr>
                <w:b/>
              </w:rPr>
              <w:fldChar w:fldCharType="separate"/>
            </w:r>
            <w:r w:rsidR="000711EB">
              <w:rPr>
                <w:b/>
              </w:rPr>
              <w:t>zarządzenie</w:t>
            </w:r>
            <w:r w:rsidR="00745DE8">
              <w:rPr>
                <w:b/>
              </w:rPr>
              <w:t xml:space="preserve"> w </w:t>
            </w:r>
            <w:r w:rsidR="000711EB">
              <w:rPr>
                <w:b/>
              </w:rPr>
              <w:t>sprawie rozstrzygnięcia otwartego konkursu ofert nr 25/2025 na powierzenie realizacji zadania publicznego „Zapewnienie wsparcia osobom</w:t>
            </w:r>
            <w:r w:rsidR="00745DE8">
              <w:rPr>
                <w:b/>
              </w:rPr>
              <w:t xml:space="preserve"> z </w:t>
            </w:r>
            <w:r w:rsidR="000711EB">
              <w:rPr>
                <w:b/>
              </w:rPr>
              <w:t>zaburzeniami psychicznymi</w:t>
            </w:r>
            <w:r w:rsidR="00745DE8">
              <w:rPr>
                <w:b/>
              </w:rPr>
              <w:t xml:space="preserve"> w </w:t>
            </w:r>
            <w:r w:rsidR="000711EB">
              <w:rPr>
                <w:b/>
              </w:rPr>
              <w:t>środowiskowych domach samopomocy, zgodnie</w:t>
            </w:r>
            <w:r w:rsidR="00745DE8">
              <w:rPr>
                <w:b/>
              </w:rPr>
              <w:t xml:space="preserve"> z </w:t>
            </w:r>
            <w:r w:rsidR="000711EB">
              <w:rPr>
                <w:b/>
              </w:rPr>
              <w:t>przepisami rozporządzenia Ministra Pracy</w:t>
            </w:r>
            <w:r w:rsidR="00745DE8">
              <w:rPr>
                <w:b/>
              </w:rPr>
              <w:t xml:space="preserve"> i </w:t>
            </w:r>
            <w:r w:rsidR="000711EB">
              <w:rPr>
                <w:b/>
              </w:rPr>
              <w:t>Polityki Społecznej</w:t>
            </w:r>
            <w:r w:rsidR="00745DE8">
              <w:rPr>
                <w:b/>
              </w:rPr>
              <w:t xml:space="preserve"> z </w:t>
            </w:r>
            <w:r w:rsidR="000711EB">
              <w:rPr>
                <w:b/>
              </w:rPr>
              <w:t>dnia 9 grudnia 2010 r.</w:t>
            </w:r>
            <w:r w:rsidR="00745DE8">
              <w:rPr>
                <w:b/>
              </w:rPr>
              <w:t xml:space="preserve"> w </w:t>
            </w:r>
            <w:r w:rsidR="000711EB">
              <w:rPr>
                <w:b/>
              </w:rPr>
              <w:t>sprawie środowiskowych domów samopomocy”</w:t>
            </w:r>
            <w:r w:rsidR="00745DE8">
              <w:rPr>
                <w:b/>
              </w:rPr>
              <w:t xml:space="preserve"> w </w:t>
            </w:r>
            <w:r w:rsidR="000711EB">
              <w:rPr>
                <w:b/>
              </w:rPr>
              <w:t>obszarze „Pomoc społeczna,</w:t>
            </w:r>
            <w:r w:rsidR="00745DE8">
              <w:rPr>
                <w:b/>
              </w:rPr>
              <w:t xml:space="preserve"> w </w:t>
            </w:r>
            <w:r w:rsidR="000711EB">
              <w:rPr>
                <w:b/>
              </w:rPr>
              <w:t>tym pomoc rodzinom</w:t>
            </w:r>
            <w:r w:rsidR="00745DE8">
              <w:rPr>
                <w:b/>
              </w:rPr>
              <w:t xml:space="preserve"> i </w:t>
            </w:r>
            <w:r w:rsidR="000711EB">
              <w:rPr>
                <w:b/>
              </w:rPr>
              <w:t>osobom</w:t>
            </w:r>
            <w:r w:rsidR="00745DE8">
              <w:rPr>
                <w:b/>
              </w:rPr>
              <w:t xml:space="preserve"> w </w:t>
            </w:r>
            <w:r w:rsidR="000711EB">
              <w:rPr>
                <w:b/>
              </w:rPr>
              <w:t>trudnej sytuacji życiowej oraz wyrównywania szans tych rodzin</w:t>
            </w:r>
            <w:r w:rsidR="00745DE8">
              <w:rPr>
                <w:b/>
              </w:rPr>
              <w:t xml:space="preserve"> i </w:t>
            </w:r>
            <w:r w:rsidR="000711EB">
              <w:rPr>
                <w:b/>
              </w:rPr>
              <w:t>osób”</w:t>
            </w:r>
            <w:r w:rsidR="00745DE8">
              <w:rPr>
                <w:b/>
              </w:rPr>
              <w:t xml:space="preserve"> w </w:t>
            </w:r>
            <w:r w:rsidR="000711EB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11EB" w:rsidRDefault="00FA63B5" w:rsidP="000711EB">
      <w:pPr>
        <w:spacing w:line="360" w:lineRule="auto"/>
        <w:jc w:val="both"/>
      </w:pPr>
      <w:bookmarkStart w:id="2" w:name="z1"/>
      <w:bookmarkEnd w:id="2"/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Środowiskowe domy samopomocy to ośrodki wsparcia świadczące usługi</w:t>
      </w:r>
      <w:r w:rsidR="00745DE8" w:rsidRPr="000711EB">
        <w:rPr>
          <w:color w:val="000000"/>
        </w:rPr>
        <w:t xml:space="preserve"> z</w:t>
      </w:r>
      <w:r w:rsidR="00745DE8">
        <w:rPr>
          <w:color w:val="000000"/>
        </w:rPr>
        <w:t> </w:t>
      </w:r>
      <w:r w:rsidRPr="000711EB">
        <w:rPr>
          <w:color w:val="000000"/>
        </w:rPr>
        <w:t>zakresu rehabilitacji społecznej oraz okresowej oceny stanu psychicznego osób</w:t>
      </w:r>
      <w:r w:rsidR="00745DE8" w:rsidRPr="000711EB">
        <w:rPr>
          <w:color w:val="000000"/>
        </w:rPr>
        <w:t xml:space="preserve"> z</w:t>
      </w:r>
      <w:r w:rsidR="00745DE8">
        <w:rPr>
          <w:color w:val="000000"/>
        </w:rPr>
        <w:t> </w:t>
      </w:r>
      <w:r w:rsidRPr="000711EB">
        <w:rPr>
          <w:color w:val="000000"/>
        </w:rPr>
        <w:t>zaburzeniami psychicznymi, tzn. osób przewlekle psychicznie chorych, osób</w:t>
      </w:r>
      <w:r w:rsidR="00745DE8" w:rsidRPr="000711EB">
        <w:rPr>
          <w:color w:val="000000"/>
        </w:rPr>
        <w:t xml:space="preserve"> z</w:t>
      </w:r>
      <w:r w:rsidR="00745DE8">
        <w:rPr>
          <w:color w:val="000000"/>
        </w:rPr>
        <w:t> </w:t>
      </w:r>
      <w:r w:rsidRPr="000711EB">
        <w:rPr>
          <w:color w:val="000000"/>
        </w:rPr>
        <w:t>niepełnosprawnością intelektualną oraz osób wykazujących inne przewlekłe zaburzenia czynności psychicznych.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Zadanie to finansowane jest</w:t>
      </w:r>
      <w:r w:rsidR="00745DE8" w:rsidRPr="000711EB">
        <w:rPr>
          <w:color w:val="000000"/>
        </w:rPr>
        <w:t xml:space="preserve"> z</w:t>
      </w:r>
      <w:r w:rsidR="00745DE8">
        <w:rPr>
          <w:color w:val="000000"/>
        </w:rPr>
        <w:t> </w:t>
      </w:r>
      <w:r w:rsidRPr="000711EB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745DE8" w:rsidRPr="000711EB">
        <w:rPr>
          <w:color w:val="000000"/>
        </w:rPr>
        <w:t xml:space="preserve"> z</w:t>
      </w:r>
      <w:r w:rsidR="00745DE8">
        <w:rPr>
          <w:color w:val="000000"/>
        </w:rPr>
        <w:t> </w:t>
      </w:r>
      <w:r w:rsidRPr="000711EB">
        <w:rPr>
          <w:color w:val="000000"/>
        </w:rPr>
        <w:t>decyzją Wojewody Wielkopolskiego na terenie Poznania</w:t>
      </w:r>
      <w:r w:rsidR="00745DE8" w:rsidRPr="000711EB">
        <w:rPr>
          <w:color w:val="000000"/>
        </w:rPr>
        <w:t xml:space="preserve"> w</w:t>
      </w:r>
      <w:r w:rsidR="00745DE8">
        <w:rPr>
          <w:color w:val="000000"/>
        </w:rPr>
        <w:t> </w:t>
      </w:r>
      <w:r w:rsidRPr="000711EB">
        <w:rPr>
          <w:color w:val="000000"/>
        </w:rPr>
        <w:t>2025 roku działa 9 tego typu ośrodków wsparcia.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Zmieniono plan dotacji celowych na 2025 rok na podstawie dwóch decyzji Wojewody Wielkopolskiego: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1. Na podstawie decyzji nr FB-I.3111.254.2025.7 Wojewody Wielkopolskiego</w:t>
      </w:r>
      <w:r w:rsidR="00745DE8" w:rsidRPr="000711EB">
        <w:rPr>
          <w:color w:val="000000"/>
        </w:rPr>
        <w:t xml:space="preserve"> z</w:t>
      </w:r>
      <w:r w:rsidR="00745DE8">
        <w:rPr>
          <w:color w:val="000000"/>
        </w:rPr>
        <w:t> </w:t>
      </w:r>
      <w:r w:rsidRPr="000711EB">
        <w:rPr>
          <w:color w:val="000000"/>
        </w:rPr>
        <w:t>25 lipca 2025 r. zmieniony został plan dotacji celowych na rok 2025</w:t>
      </w:r>
      <w:r w:rsidR="00745DE8" w:rsidRPr="000711EB">
        <w:rPr>
          <w:color w:val="000000"/>
        </w:rPr>
        <w:t xml:space="preserve"> w</w:t>
      </w:r>
      <w:r w:rsidR="00745DE8">
        <w:rPr>
          <w:color w:val="000000"/>
        </w:rPr>
        <w:t> </w:t>
      </w:r>
      <w:r w:rsidRPr="000711EB">
        <w:rPr>
          <w:color w:val="000000"/>
        </w:rPr>
        <w:t>dziale 852, rozdziale 85203, § 2110 poprzez zwiększenie środków dla: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– Środowiskowego Domu Samopomocy „Porozumienie” , ul. Marcelińska 58, 60-354 Poznań –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8787,00 zł (słownie: osiem tysięcy siedemset osiemdziesiąt siedem złotych 00/100);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– Środowiskowego Domu Samopomocy „Iskra”, ul. Pamiątkowa 28a, 61-505 Poznań –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19 331,40 zł (słownie: dziewiętnaście tysięcy trzysta trzydzieści jeden złotych 40/100);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lastRenderedPageBreak/>
        <w:t>–Środowiskowego Domu Samopomocy „Sokoły”, ul. Promienista 131, 60-142 Poznań,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11 423,10 zł (słownie: jedenaście tysięcy czterysta dwadzieścia trzy złote 10/100);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– Środowiskowego Domu Samopomocy „Śmiałek”, ul. Błękitna 1/7, 60-656 Poznań –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14 937,90 zł (słownie: czternaście tysięcy dziewięćset trzydzieści siedem złotych 90/100);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– Środowiskowego Domu Samopomocy „Kamyk”, ul. Zakątek 8, 60-801 Poznań –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10 544,40 zł (słownie: dziesięć tysięcy pięćset czterdzieści cztery złote 40/100);</w:t>
      </w:r>
    </w:p>
    <w:p w:rsidR="000711EB" w:rsidRPr="000711EB" w:rsidRDefault="00745DE8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 xml:space="preserve"> z</w:t>
      </w:r>
      <w:r>
        <w:rPr>
          <w:color w:val="000000"/>
        </w:rPr>
        <w:t> </w:t>
      </w:r>
      <w:r w:rsidR="000711EB" w:rsidRPr="000711EB">
        <w:rPr>
          <w:color w:val="000000"/>
        </w:rPr>
        <w:t>przeznaczeniem na realizację art. 51c ust. 5 ustawy</w:t>
      </w:r>
      <w:r w:rsidRPr="000711EB">
        <w:rPr>
          <w:color w:val="000000"/>
        </w:rPr>
        <w:t xml:space="preserve"> z</w:t>
      </w:r>
      <w:r>
        <w:rPr>
          <w:color w:val="000000"/>
        </w:rPr>
        <w:t> </w:t>
      </w:r>
      <w:r w:rsidR="000711EB" w:rsidRPr="000711EB">
        <w:rPr>
          <w:color w:val="000000"/>
        </w:rPr>
        <w:t>dnia 12 marca 2004 r.</w:t>
      </w:r>
      <w:r w:rsidRPr="000711EB">
        <w:rPr>
          <w:color w:val="000000"/>
        </w:rPr>
        <w:t xml:space="preserve"> o</w:t>
      </w:r>
      <w:r>
        <w:rPr>
          <w:color w:val="000000"/>
        </w:rPr>
        <w:t> </w:t>
      </w:r>
      <w:r w:rsidR="000711EB" w:rsidRPr="000711EB">
        <w:rPr>
          <w:color w:val="000000"/>
        </w:rPr>
        <w:t>pomocy społecznej</w:t>
      </w:r>
      <w:r w:rsidRPr="000711EB">
        <w:rPr>
          <w:color w:val="000000"/>
        </w:rPr>
        <w:t xml:space="preserve"> w</w:t>
      </w:r>
      <w:r>
        <w:rPr>
          <w:color w:val="000000"/>
        </w:rPr>
        <w:t> </w:t>
      </w:r>
      <w:r w:rsidR="000711EB" w:rsidRPr="000711EB">
        <w:rPr>
          <w:color w:val="000000"/>
        </w:rPr>
        <w:t>ramach programu „Za życiem” dla osób</w:t>
      </w:r>
      <w:r w:rsidRPr="000711EB">
        <w:rPr>
          <w:color w:val="000000"/>
        </w:rPr>
        <w:t xml:space="preserve"> z</w:t>
      </w:r>
      <w:r>
        <w:rPr>
          <w:color w:val="000000"/>
        </w:rPr>
        <w:t> </w:t>
      </w:r>
      <w:r w:rsidR="000711EB" w:rsidRPr="000711EB">
        <w:rPr>
          <w:color w:val="000000"/>
        </w:rPr>
        <w:t>autyzmem lub niepełnosprawnościami sprzężonymi.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2. Na podstawie decyzji nr FB-I.3111.263.2025.7 Wojewody Wielkopolskiego</w:t>
      </w:r>
      <w:r w:rsidR="00745DE8" w:rsidRPr="000711EB">
        <w:rPr>
          <w:color w:val="000000"/>
        </w:rPr>
        <w:t xml:space="preserve"> z</w:t>
      </w:r>
      <w:r w:rsidR="00745DE8">
        <w:rPr>
          <w:color w:val="000000"/>
        </w:rPr>
        <w:t> </w:t>
      </w:r>
      <w:r w:rsidRPr="000711EB">
        <w:rPr>
          <w:color w:val="000000"/>
        </w:rPr>
        <w:t>25 lipca 2025 r. zmieniony został plan dotacji celowych na rok 2025</w:t>
      </w:r>
      <w:r w:rsidR="00745DE8" w:rsidRPr="000711EB">
        <w:rPr>
          <w:color w:val="000000"/>
        </w:rPr>
        <w:t xml:space="preserve"> w</w:t>
      </w:r>
      <w:r w:rsidR="00745DE8">
        <w:rPr>
          <w:color w:val="000000"/>
        </w:rPr>
        <w:t> </w:t>
      </w:r>
      <w:r w:rsidRPr="000711EB">
        <w:rPr>
          <w:color w:val="000000"/>
        </w:rPr>
        <w:t>dziale 852, rozdziale 85203, § 2110 poprzez zmniejszenie środków dla: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– Środowiskowego Domu Samopomocy „Fountain House”, ul. Rawicka 51, 60-113 Poznań –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1464,50 zł (słownie: jeden tysiąc czterysta sześćdziesiąt cztery złote 50/100);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– Środowiskowego Domu Samopomocy „Zielone Centrum”, ul. Garbary 47, 61-869 Poznań –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8054,75 zł (słownie: osiem tysięcy pięćdziesiąt cztery złote 75/100);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w celu dostosowania poziomu środków do zakresu realizowanych zadań.</w:t>
      </w: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711EB" w:rsidRPr="000711EB" w:rsidRDefault="000711EB" w:rsidP="00071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Przeznaczenie środków na inny cel niż określony</w:t>
      </w:r>
      <w:r w:rsidR="00745DE8" w:rsidRPr="000711EB">
        <w:rPr>
          <w:color w:val="000000"/>
        </w:rPr>
        <w:t xml:space="preserve"> w</w:t>
      </w:r>
      <w:r w:rsidR="00745DE8">
        <w:rPr>
          <w:color w:val="000000"/>
        </w:rPr>
        <w:t> </w:t>
      </w:r>
      <w:r w:rsidRPr="000711EB">
        <w:rPr>
          <w:color w:val="000000"/>
        </w:rPr>
        <w:t>decyzji</w:t>
      </w:r>
      <w:r w:rsidR="00745DE8" w:rsidRPr="000711EB">
        <w:rPr>
          <w:color w:val="000000"/>
        </w:rPr>
        <w:t xml:space="preserve"> o</w:t>
      </w:r>
      <w:r w:rsidR="00745DE8">
        <w:rPr>
          <w:color w:val="000000"/>
        </w:rPr>
        <w:t> </w:t>
      </w:r>
      <w:r w:rsidRPr="000711EB">
        <w:rPr>
          <w:color w:val="000000"/>
        </w:rPr>
        <w:t>ich przyznaniu stanowi naruszenie dyscypliny finansów publicznych.</w:t>
      </w:r>
    </w:p>
    <w:p w:rsidR="000711EB" w:rsidRDefault="000711EB" w:rsidP="000711EB">
      <w:pPr>
        <w:spacing w:line="360" w:lineRule="auto"/>
        <w:jc w:val="both"/>
        <w:rPr>
          <w:color w:val="000000"/>
        </w:rPr>
      </w:pPr>
      <w:r w:rsidRPr="000711EB">
        <w:rPr>
          <w:color w:val="000000"/>
        </w:rPr>
        <w:t>W świetle powyższego wydanie zarządzenia jest</w:t>
      </w:r>
      <w:r w:rsidR="00745DE8" w:rsidRPr="000711EB">
        <w:rPr>
          <w:color w:val="000000"/>
        </w:rPr>
        <w:t xml:space="preserve"> w</w:t>
      </w:r>
      <w:r w:rsidR="00745DE8">
        <w:rPr>
          <w:color w:val="000000"/>
        </w:rPr>
        <w:t> </w:t>
      </w:r>
      <w:r w:rsidRPr="000711EB">
        <w:rPr>
          <w:color w:val="000000"/>
        </w:rPr>
        <w:t>pełni uzasadnione.</w:t>
      </w:r>
    </w:p>
    <w:p w:rsidR="000711EB" w:rsidRDefault="000711EB" w:rsidP="000711EB">
      <w:pPr>
        <w:spacing w:line="360" w:lineRule="auto"/>
        <w:jc w:val="both"/>
      </w:pPr>
    </w:p>
    <w:p w:rsidR="000711EB" w:rsidRDefault="000711EB" w:rsidP="000711EB">
      <w:pPr>
        <w:keepNext/>
        <w:spacing w:line="360" w:lineRule="auto"/>
        <w:jc w:val="center"/>
      </w:pPr>
      <w:r>
        <w:t>ZASTĘPCZYNI DYREKTORKI</w:t>
      </w:r>
    </w:p>
    <w:p w:rsidR="000711EB" w:rsidRPr="000711EB" w:rsidRDefault="000711EB" w:rsidP="000711EB">
      <w:pPr>
        <w:keepNext/>
        <w:spacing w:line="360" w:lineRule="auto"/>
        <w:jc w:val="center"/>
      </w:pPr>
      <w:r>
        <w:t>(-) Dorota Potejko</w:t>
      </w:r>
    </w:p>
    <w:sectPr w:rsidR="000711EB" w:rsidRPr="000711EB" w:rsidSect="000711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EB" w:rsidRDefault="000711EB">
      <w:r>
        <w:separator/>
      </w:r>
    </w:p>
  </w:endnote>
  <w:endnote w:type="continuationSeparator" w:id="0">
    <w:p w:rsidR="000711EB" w:rsidRDefault="0007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EB" w:rsidRDefault="000711EB">
      <w:r>
        <w:separator/>
      </w:r>
    </w:p>
  </w:footnote>
  <w:footnote w:type="continuationSeparator" w:id="0">
    <w:p w:rsidR="000711EB" w:rsidRDefault="00071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0711EB"/>
    <w:rsid w:val="000607A3"/>
    <w:rsid w:val="000711EB"/>
    <w:rsid w:val="00191992"/>
    <w:rsid w:val="001B1D53"/>
    <w:rsid w:val="002946C5"/>
    <w:rsid w:val="002C29F3"/>
    <w:rsid w:val="00745DE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2A434-7B5B-4A66-B548-66691E84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2025-08-26T06:29:00Z</dcterms:created>
  <dcterms:modified xsi:type="dcterms:W3CDTF">2025-08-26T06:29:00Z</dcterms:modified>
</cp:coreProperties>
</file>