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60B3">
          <w:t>33/2025/K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60B3">
        <w:rPr>
          <w:b/>
          <w:sz w:val="28"/>
        </w:rPr>
        <w:fldChar w:fldCharType="separate"/>
      </w:r>
      <w:r w:rsidR="00B060B3">
        <w:rPr>
          <w:b/>
          <w:sz w:val="28"/>
        </w:rPr>
        <w:t>5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60B3">
              <w:rPr>
                <w:b/>
                <w:sz w:val="24"/>
                <w:szCs w:val="24"/>
              </w:rPr>
              <w:fldChar w:fldCharType="separate"/>
            </w:r>
            <w:r w:rsidR="00B060B3">
              <w:rPr>
                <w:b/>
                <w:sz w:val="24"/>
                <w:szCs w:val="24"/>
              </w:rPr>
              <w:t>zmiany rozkładu czasu pracy</w:t>
            </w:r>
            <w:r w:rsidR="00726017">
              <w:rPr>
                <w:b/>
                <w:sz w:val="24"/>
                <w:szCs w:val="24"/>
              </w:rPr>
              <w:t xml:space="preserve"> w </w:t>
            </w:r>
            <w:r w:rsidR="00B060B3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60B3" w:rsidP="00B060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60B3">
        <w:rPr>
          <w:color w:val="000000"/>
          <w:sz w:val="24"/>
        </w:rPr>
        <w:t xml:space="preserve">Na podstawie </w:t>
      </w:r>
      <w:r w:rsidRPr="00B060B3">
        <w:rPr>
          <w:color w:val="000000"/>
          <w:sz w:val="24"/>
          <w:szCs w:val="24"/>
        </w:rPr>
        <w:t>art. 33 ust. 3 ustawy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dnia 8 marca 1990 r.</w:t>
      </w:r>
      <w:r w:rsidR="00726017" w:rsidRPr="00B060B3">
        <w:rPr>
          <w:color w:val="000000"/>
          <w:sz w:val="24"/>
          <w:szCs w:val="24"/>
        </w:rPr>
        <w:t xml:space="preserve"> o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samorządzie gminnym (</w:t>
      </w:r>
      <w:proofErr w:type="spellStart"/>
      <w:r w:rsidRPr="00B060B3">
        <w:rPr>
          <w:color w:val="000000"/>
          <w:sz w:val="24"/>
          <w:szCs w:val="24"/>
        </w:rPr>
        <w:t>t.j</w:t>
      </w:r>
      <w:proofErr w:type="spellEnd"/>
      <w:r w:rsidRPr="00B060B3">
        <w:rPr>
          <w:color w:val="000000"/>
          <w:sz w:val="24"/>
          <w:szCs w:val="24"/>
        </w:rPr>
        <w:t>. Dz. U.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2025 r. poz. 1153),</w:t>
      </w:r>
      <w:r w:rsidR="00726017" w:rsidRPr="00B060B3">
        <w:rPr>
          <w:color w:val="000000"/>
          <w:sz w:val="24"/>
          <w:szCs w:val="24"/>
        </w:rPr>
        <w:t xml:space="preserve"> w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związku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art. 42 ust. 1 ustawy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dnia 21 listopada 2008 r.</w:t>
      </w:r>
      <w:r w:rsidR="00726017" w:rsidRPr="00B060B3">
        <w:rPr>
          <w:color w:val="000000"/>
          <w:sz w:val="24"/>
          <w:szCs w:val="24"/>
        </w:rPr>
        <w:t xml:space="preserve"> o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pracownikach samorządowych (</w:t>
      </w:r>
      <w:proofErr w:type="spellStart"/>
      <w:r w:rsidRPr="00B060B3">
        <w:rPr>
          <w:color w:val="000000"/>
          <w:sz w:val="24"/>
          <w:szCs w:val="24"/>
        </w:rPr>
        <w:t>t.j</w:t>
      </w:r>
      <w:proofErr w:type="spellEnd"/>
      <w:r w:rsidRPr="00B060B3">
        <w:rPr>
          <w:color w:val="000000"/>
          <w:sz w:val="24"/>
          <w:szCs w:val="24"/>
        </w:rPr>
        <w:t>. Dz. U.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 xml:space="preserve">2024 r. poz. 1135, dalej: </w:t>
      </w:r>
      <w:proofErr w:type="spellStart"/>
      <w:r w:rsidRPr="00B060B3">
        <w:rPr>
          <w:color w:val="000000"/>
          <w:sz w:val="24"/>
          <w:szCs w:val="24"/>
        </w:rPr>
        <w:t>u.p.s</w:t>
      </w:r>
      <w:proofErr w:type="spellEnd"/>
      <w:r w:rsidRPr="00B060B3">
        <w:rPr>
          <w:color w:val="000000"/>
          <w:sz w:val="24"/>
          <w:szCs w:val="24"/>
        </w:rPr>
        <w:t xml:space="preserve">.) oraz 130 § 2 Kodeks pracy (Dz.U. 2025 poz. 277 </w:t>
      </w:r>
      <w:proofErr w:type="spellStart"/>
      <w:r w:rsidRPr="00B060B3">
        <w:rPr>
          <w:color w:val="000000"/>
          <w:sz w:val="24"/>
          <w:szCs w:val="24"/>
        </w:rPr>
        <w:t>t.j</w:t>
      </w:r>
      <w:proofErr w:type="spellEnd"/>
      <w:r w:rsidRPr="00B060B3">
        <w:rPr>
          <w:color w:val="000000"/>
          <w:sz w:val="24"/>
          <w:szCs w:val="24"/>
        </w:rPr>
        <w:t>.)</w:t>
      </w:r>
      <w:r w:rsidR="00726017" w:rsidRPr="00B060B3">
        <w:rPr>
          <w:color w:val="000000"/>
          <w:sz w:val="24"/>
          <w:szCs w:val="24"/>
        </w:rPr>
        <w:t xml:space="preserve"> </w:t>
      </w:r>
      <w:r w:rsidR="00726017" w:rsidRPr="00B060B3">
        <w:rPr>
          <w:color w:val="000000"/>
          <w:sz w:val="24"/>
        </w:rPr>
        <w:t>w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</w:rPr>
        <w:t>zw.</w:t>
      </w:r>
      <w:r w:rsidR="00726017" w:rsidRPr="00B060B3">
        <w:rPr>
          <w:color w:val="000000"/>
          <w:sz w:val="24"/>
        </w:rPr>
        <w:t xml:space="preserve"> z</w:t>
      </w:r>
      <w:r w:rsidR="00726017">
        <w:rPr>
          <w:color w:val="000000"/>
          <w:sz w:val="24"/>
        </w:rPr>
        <w:t> </w:t>
      </w:r>
      <w:r w:rsidRPr="00B060B3">
        <w:rPr>
          <w:color w:val="000000"/>
          <w:sz w:val="24"/>
        </w:rPr>
        <w:t xml:space="preserve">art. 43 ust. 1 </w:t>
      </w:r>
      <w:proofErr w:type="spellStart"/>
      <w:r w:rsidRPr="00B060B3">
        <w:rPr>
          <w:color w:val="000000"/>
          <w:sz w:val="24"/>
        </w:rPr>
        <w:t>u.p.s</w:t>
      </w:r>
      <w:proofErr w:type="spellEnd"/>
      <w:r w:rsidRPr="00B060B3">
        <w:rPr>
          <w:color w:val="000000"/>
          <w:sz w:val="24"/>
        </w:rPr>
        <w:t>. zarządza się, co następuje:</w:t>
      </w:r>
    </w:p>
    <w:p w:rsidR="00B060B3" w:rsidRDefault="00B060B3" w:rsidP="00B060B3">
      <w:pPr>
        <w:spacing w:line="360" w:lineRule="auto"/>
        <w:jc w:val="both"/>
        <w:rPr>
          <w:sz w:val="24"/>
        </w:rPr>
      </w:pPr>
    </w:p>
    <w:p w:rsidR="00B060B3" w:rsidRDefault="00B060B3" w:rsidP="00B06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60B3" w:rsidRDefault="00B060B3" w:rsidP="00B060B3">
      <w:pPr>
        <w:keepNext/>
        <w:spacing w:line="360" w:lineRule="auto"/>
        <w:rPr>
          <w:color w:val="000000"/>
          <w:sz w:val="24"/>
        </w:rPr>
      </w:pPr>
    </w:p>
    <w:p w:rsidR="00B060B3" w:rsidRDefault="00B060B3" w:rsidP="00B060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60B3">
        <w:rPr>
          <w:color w:val="000000"/>
          <w:sz w:val="24"/>
          <w:szCs w:val="24"/>
        </w:rPr>
        <w:t>Dzień 10 listopada 2025 r. ustala się dniem wolnym od pracy</w:t>
      </w:r>
      <w:r w:rsidR="00726017" w:rsidRPr="00B060B3">
        <w:rPr>
          <w:color w:val="000000"/>
          <w:sz w:val="24"/>
          <w:szCs w:val="24"/>
        </w:rPr>
        <w:t xml:space="preserve"> w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Urzędzie Miasta Poznania za święto Wszystkich Świętych (1 listopada 2025 r.) przypadające</w:t>
      </w:r>
      <w:r w:rsidR="00726017" w:rsidRPr="00B060B3">
        <w:rPr>
          <w:color w:val="000000"/>
          <w:sz w:val="24"/>
          <w:szCs w:val="24"/>
        </w:rPr>
        <w:t xml:space="preserve"> w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sobotę.</w:t>
      </w:r>
    </w:p>
    <w:p w:rsidR="00B060B3" w:rsidRDefault="00B060B3" w:rsidP="00B060B3">
      <w:pPr>
        <w:spacing w:line="360" w:lineRule="auto"/>
        <w:jc w:val="both"/>
        <w:rPr>
          <w:color w:val="000000"/>
          <w:sz w:val="24"/>
        </w:rPr>
      </w:pPr>
    </w:p>
    <w:p w:rsidR="00B060B3" w:rsidRDefault="00B060B3" w:rsidP="00B06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60B3" w:rsidRDefault="00B060B3" w:rsidP="00B060B3">
      <w:pPr>
        <w:keepNext/>
        <w:spacing w:line="360" w:lineRule="auto"/>
        <w:rPr>
          <w:color w:val="000000"/>
          <w:sz w:val="24"/>
        </w:rPr>
      </w:pPr>
    </w:p>
    <w:p w:rsidR="00B060B3" w:rsidRDefault="00B060B3" w:rsidP="00B060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60B3">
        <w:rPr>
          <w:color w:val="000000"/>
          <w:sz w:val="24"/>
          <w:szCs w:val="24"/>
        </w:rPr>
        <w:t>Wykonanie zarządzenia powierza się dyrektorom wydziałów</w:t>
      </w:r>
      <w:r w:rsidR="00726017" w:rsidRPr="00B060B3">
        <w:rPr>
          <w:color w:val="000000"/>
          <w:sz w:val="24"/>
          <w:szCs w:val="24"/>
        </w:rPr>
        <w:t xml:space="preserve"> i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równorzędnych komórek organizacyjnych Urzędu Miasta Poznania.</w:t>
      </w:r>
    </w:p>
    <w:p w:rsidR="00B060B3" w:rsidRDefault="00B060B3" w:rsidP="00B060B3">
      <w:pPr>
        <w:spacing w:line="360" w:lineRule="auto"/>
        <w:jc w:val="both"/>
        <w:rPr>
          <w:color w:val="000000"/>
          <w:sz w:val="24"/>
        </w:rPr>
      </w:pPr>
    </w:p>
    <w:p w:rsidR="00B060B3" w:rsidRDefault="00B060B3" w:rsidP="00B060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60B3" w:rsidRDefault="00B060B3" w:rsidP="00B060B3">
      <w:pPr>
        <w:keepNext/>
        <w:spacing w:line="360" w:lineRule="auto"/>
        <w:rPr>
          <w:color w:val="000000"/>
          <w:sz w:val="24"/>
        </w:rPr>
      </w:pPr>
    </w:p>
    <w:p w:rsidR="00B060B3" w:rsidRDefault="00B060B3" w:rsidP="00B060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60B3">
        <w:rPr>
          <w:color w:val="000000"/>
          <w:sz w:val="24"/>
          <w:szCs w:val="24"/>
        </w:rPr>
        <w:t>Zarządzenie wchodzi</w:t>
      </w:r>
      <w:r w:rsidR="00726017" w:rsidRPr="00B060B3">
        <w:rPr>
          <w:color w:val="000000"/>
          <w:sz w:val="24"/>
          <w:szCs w:val="24"/>
        </w:rPr>
        <w:t xml:space="preserve"> w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życie</w:t>
      </w:r>
      <w:r w:rsidR="00726017" w:rsidRPr="00B060B3">
        <w:rPr>
          <w:color w:val="000000"/>
          <w:sz w:val="24"/>
          <w:szCs w:val="24"/>
        </w:rPr>
        <w:t xml:space="preserve"> z</w:t>
      </w:r>
      <w:r w:rsidR="00726017">
        <w:rPr>
          <w:color w:val="000000"/>
          <w:sz w:val="24"/>
          <w:szCs w:val="24"/>
        </w:rPr>
        <w:t> </w:t>
      </w:r>
      <w:r w:rsidRPr="00B060B3">
        <w:rPr>
          <w:color w:val="000000"/>
          <w:sz w:val="24"/>
          <w:szCs w:val="24"/>
        </w:rPr>
        <w:t>dniem podpisania.</w:t>
      </w:r>
    </w:p>
    <w:p w:rsidR="00B060B3" w:rsidRDefault="00B060B3" w:rsidP="00B060B3">
      <w:pPr>
        <w:spacing w:line="360" w:lineRule="auto"/>
        <w:jc w:val="both"/>
        <w:rPr>
          <w:color w:val="000000"/>
          <w:sz w:val="24"/>
        </w:rPr>
      </w:pPr>
    </w:p>
    <w:p w:rsidR="00B060B3" w:rsidRDefault="00B060B3" w:rsidP="00B060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60B3" w:rsidRPr="00B060B3" w:rsidRDefault="00B060B3" w:rsidP="00B060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60B3" w:rsidRPr="00B060B3" w:rsidSect="00B060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0B3" w:rsidRDefault="00B060B3">
      <w:r>
        <w:separator/>
      </w:r>
    </w:p>
  </w:endnote>
  <w:endnote w:type="continuationSeparator" w:id="0">
    <w:p w:rsidR="00B060B3" w:rsidRDefault="00B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0B3" w:rsidRDefault="00B060B3">
      <w:r>
        <w:separator/>
      </w:r>
    </w:p>
  </w:footnote>
  <w:footnote w:type="continuationSeparator" w:id="0">
    <w:p w:rsidR="00B060B3" w:rsidRDefault="00B0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września 2025 r."/>
    <w:docVar w:name="AktNr" w:val="33/2025/K"/>
    <w:docVar w:name="Sprawa" w:val="zmiany rozkładu czasu pracy w Urzędzie Miasta Poznania."/>
  </w:docVars>
  <w:rsids>
    <w:rsidRoot w:val="00B060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601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0B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275E-A192-4E22-9D27-B94BF64A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2025-09-05T11:28:00Z</dcterms:created>
  <dcterms:modified xsi:type="dcterms:W3CDTF">2025-09-05T11:28:00Z</dcterms:modified>
</cp:coreProperties>
</file>