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2C65">
              <w:rPr>
                <w:b/>
              </w:rPr>
              <w:fldChar w:fldCharType="separate"/>
            </w:r>
            <w:r w:rsidR="00E62C65">
              <w:rPr>
                <w:b/>
              </w:rPr>
              <w:t>rozstrzygnięcia otwartego konkursu ofert nr 135/2025 na powierzenie realizacji zadań Miasta Poznania</w:t>
            </w:r>
            <w:r w:rsidR="00564842">
              <w:rPr>
                <w:b/>
              </w:rPr>
              <w:t xml:space="preserve"> w </w:t>
            </w:r>
            <w:r w:rsidR="00E62C65">
              <w:rPr>
                <w:b/>
              </w:rPr>
              <w:t>obszarze upowszechniania</w:t>
            </w:r>
            <w:r w:rsidR="00564842">
              <w:rPr>
                <w:b/>
              </w:rPr>
              <w:t xml:space="preserve"> i </w:t>
            </w:r>
            <w:r w:rsidR="00E62C65">
              <w:rPr>
                <w:b/>
              </w:rPr>
              <w:t>ochrony wolności</w:t>
            </w:r>
            <w:r w:rsidR="00564842">
              <w:rPr>
                <w:b/>
              </w:rPr>
              <w:t xml:space="preserve"> i </w:t>
            </w:r>
            <w:r w:rsidR="00E62C65">
              <w:rPr>
                <w:b/>
              </w:rPr>
              <w:t>praw człowieka oraz swobód obywatelskich,</w:t>
            </w:r>
            <w:r w:rsidR="00564842">
              <w:rPr>
                <w:b/>
              </w:rPr>
              <w:t xml:space="preserve"> a </w:t>
            </w:r>
            <w:r w:rsidR="00E62C65">
              <w:rPr>
                <w:b/>
              </w:rPr>
              <w:t>także działań wspomagających rozwój demokracji</w:t>
            </w:r>
            <w:r w:rsidR="00564842">
              <w:rPr>
                <w:b/>
              </w:rPr>
              <w:t xml:space="preserve"> w </w:t>
            </w:r>
            <w:r w:rsidR="00E62C65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2C65" w:rsidRDefault="00FA63B5" w:rsidP="00E62C65">
      <w:pPr>
        <w:spacing w:line="360" w:lineRule="auto"/>
        <w:jc w:val="both"/>
      </w:pPr>
      <w:bookmarkStart w:id="2" w:name="z1"/>
      <w:bookmarkEnd w:id="2"/>
    </w:p>
    <w:p w:rsidR="00E62C65" w:rsidRPr="00E62C65" w:rsidRDefault="00E62C65" w:rsidP="00E62C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2C65">
        <w:rPr>
          <w:color w:val="000000"/>
        </w:rPr>
        <w:t>Zgodnie</w:t>
      </w:r>
      <w:r w:rsidR="00564842" w:rsidRPr="00E62C65">
        <w:rPr>
          <w:color w:val="000000"/>
        </w:rPr>
        <w:t xml:space="preserve"> z</w:t>
      </w:r>
      <w:r w:rsidR="00564842">
        <w:rPr>
          <w:color w:val="000000"/>
        </w:rPr>
        <w:t> </w:t>
      </w:r>
      <w:r w:rsidRPr="00E62C65">
        <w:rPr>
          <w:color w:val="000000"/>
        </w:rPr>
        <w:t>treścią art. 11 ust. 1 pkt 2 ustawy</w:t>
      </w:r>
      <w:r w:rsidR="00564842" w:rsidRPr="00E62C65">
        <w:rPr>
          <w:color w:val="000000"/>
        </w:rPr>
        <w:t xml:space="preserve"> z</w:t>
      </w:r>
      <w:r w:rsidR="00564842">
        <w:rPr>
          <w:color w:val="000000"/>
        </w:rPr>
        <w:t> </w:t>
      </w:r>
      <w:r w:rsidRPr="00E62C65">
        <w:rPr>
          <w:color w:val="000000"/>
        </w:rPr>
        <w:t>dnia 24 kwietnia 2003 r.</w:t>
      </w:r>
      <w:r w:rsidR="00564842" w:rsidRPr="00E62C65">
        <w:rPr>
          <w:color w:val="000000"/>
        </w:rPr>
        <w:t xml:space="preserve"> o</w:t>
      </w:r>
      <w:r w:rsidR="00564842">
        <w:rPr>
          <w:color w:val="000000"/>
        </w:rPr>
        <w:t> </w:t>
      </w:r>
      <w:r w:rsidRPr="00E62C65">
        <w:rPr>
          <w:color w:val="000000"/>
        </w:rPr>
        <w:t>działalności pożytku publicznego</w:t>
      </w:r>
      <w:r w:rsidR="00564842" w:rsidRPr="00E62C65">
        <w:rPr>
          <w:color w:val="000000"/>
        </w:rPr>
        <w:t xml:space="preserve"> i</w:t>
      </w:r>
      <w:r w:rsidR="00564842">
        <w:rPr>
          <w:color w:val="000000"/>
        </w:rPr>
        <w:t> </w:t>
      </w:r>
      <w:r w:rsidR="00564842" w:rsidRPr="00E62C65">
        <w:rPr>
          <w:color w:val="000000"/>
        </w:rPr>
        <w:t>o</w:t>
      </w:r>
      <w:r w:rsidR="00564842">
        <w:rPr>
          <w:color w:val="000000"/>
        </w:rPr>
        <w:t> </w:t>
      </w:r>
      <w:r w:rsidRPr="00E62C65">
        <w:rPr>
          <w:color w:val="000000"/>
        </w:rPr>
        <w:t>wolontariacie organy administracji samorządowej powierzają realizację zadań publicznych poprzez udzielanie dotacji na finansowanie zleconego zadania organizacjom pozarządowym oraz podmiotom wymienionym</w:t>
      </w:r>
      <w:r w:rsidR="00564842" w:rsidRPr="00E62C65">
        <w:rPr>
          <w:color w:val="000000"/>
        </w:rPr>
        <w:t xml:space="preserve"> w</w:t>
      </w:r>
      <w:r w:rsidR="00564842">
        <w:rPr>
          <w:color w:val="000000"/>
        </w:rPr>
        <w:t> </w:t>
      </w:r>
      <w:r w:rsidRPr="00E62C65">
        <w:rPr>
          <w:color w:val="000000"/>
        </w:rPr>
        <w:t>art. 3 ust. 3, prowadzącym działalność statutową</w:t>
      </w:r>
      <w:r w:rsidR="00564842" w:rsidRPr="00E62C65">
        <w:rPr>
          <w:color w:val="000000"/>
        </w:rPr>
        <w:t xml:space="preserve"> w</w:t>
      </w:r>
      <w:r w:rsidR="00564842">
        <w:rPr>
          <w:color w:val="000000"/>
        </w:rPr>
        <w:t> </w:t>
      </w:r>
      <w:r w:rsidRPr="00E62C65">
        <w:rPr>
          <w:color w:val="000000"/>
        </w:rPr>
        <w:t>obszarze objętym konkursem.</w:t>
      </w:r>
    </w:p>
    <w:p w:rsidR="00E62C65" w:rsidRPr="00E62C65" w:rsidRDefault="00E62C65" w:rsidP="00E62C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2C65">
        <w:rPr>
          <w:color w:val="000000"/>
        </w:rPr>
        <w:t>30 lipca 2025 r. Prezydent Miasta Poznania ogłosił otwarty konkurs ofert nr 135/2025 na powierzenie realizacji zadań Miasta Poznania</w:t>
      </w:r>
      <w:r w:rsidR="00564842" w:rsidRPr="00E62C65">
        <w:rPr>
          <w:color w:val="000000"/>
        </w:rPr>
        <w:t xml:space="preserve"> w</w:t>
      </w:r>
      <w:r w:rsidR="00564842">
        <w:rPr>
          <w:color w:val="000000"/>
        </w:rPr>
        <w:t> </w:t>
      </w:r>
      <w:r w:rsidRPr="00E62C65">
        <w:rPr>
          <w:color w:val="000000"/>
        </w:rPr>
        <w:t>obszarze upowszechniania</w:t>
      </w:r>
      <w:r w:rsidR="00564842" w:rsidRPr="00E62C65">
        <w:rPr>
          <w:color w:val="000000"/>
        </w:rPr>
        <w:t xml:space="preserve"> i</w:t>
      </w:r>
      <w:r w:rsidR="00564842">
        <w:rPr>
          <w:color w:val="000000"/>
        </w:rPr>
        <w:t> </w:t>
      </w:r>
      <w:r w:rsidRPr="00E62C65">
        <w:rPr>
          <w:color w:val="000000"/>
        </w:rPr>
        <w:t>ochrony wolności</w:t>
      </w:r>
      <w:r w:rsidR="00564842" w:rsidRPr="00E62C65">
        <w:rPr>
          <w:color w:val="000000"/>
        </w:rPr>
        <w:t xml:space="preserve"> i</w:t>
      </w:r>
      <w:r w:rsidR="00564842">
        <w:rPr>
          <w:color w:val="000000"/>
        </w:rPr>
        <w:t> </w:t>
      </w:r>
      <w:r w:rsidRPr="00E62C65">
        <w:rPr>
          <w:color w:val="000000"/>
        </w:rPr>
        <w:t>praw człowieka oraz swobód obywatelskich,</w:t>
      </w:r>
      <w:r w:rsidR="00564842" w:rsidRPr="00E62C65">
        <w:rPr>
          <w:color w:val="000000"/>
        </w:rPr>
        <w:t xml:space="preserve"> a</w:t>
      </w:r>
      <w:r w:rsidR="00564842">
        <w:rPr>
          <w:color w:val="000000"/>
        </w:rPr>
        <w:t> </w:t>
      </w:r>
      <w:r w:rsidRPr="00E62C65">
        <w:rPr>
          <w:color w:val="000000"/>
        </w:rPr>
        <w:t>także działań wspomagających rozwój demokracji</w:t>
      </w:r>
      <w:r w:rsidR="00564842" w:rsidRPr="00E62C65">
        <w:rPr>
          <w:color w:val="000000"/>
        </w:rPr>
        <w:t xml:space="preserve"> w</w:t>
      </w:r>
      <w:r w:rsidR="00564842">
        <w:rPr>
          <w:color w:val="000000"/>
        </w:rPr>
        <w:t> </w:t>
      </w:r>
      <w:r w:rsidRPr="00E62C65">
        <w:rPr>
          <w:color w:val="000000"/>
        </w:rPr>
        <w:t>2025 r.</w:t>
      </w:r>
    </w:p>
    <w:p w:rsidR="00E62C65" w:rsidRPr="00E62C65" w:rsidRDefault="00E62C65" w:rsidP="00E62C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2C65">
        <w:rPr>
          <w:color w:val="000000"/>
        </w:rPr>
        <w:t>W odpowiedzi na ogłoszony konkurs wpłynęło 8 ofert,</w:t>
      </w:r>
      <w:r w:rsidR="00564842" w:rsidRPr="00E62C65">
        <w:rPr>
          <w:color w:val="000000"/>
        </w:rPr>
        <w:t xml:space="preserve"> z</w:t>
      </w:r>
      <w:r w:rsidR="00564842">
        <w:rPr>
          <w:color w:val="000000"/>
        </w:rPr>
        <w:t> </w:t>
      </w:r>
      <w:r w:rsidRPr="00E62C65">
        <w:rPr>
          <w:color w:val="000000"/>
        </w:rPr>
        <w:t>czego 7 zostało ocenionych pozytywnie pod względem formalnym.</w:t>
      </w:r>
    </w:p>
    <w:p w:rsidR="00E62C65" w:rsidRPr="00E62C65" w:rsidRDefault="00E62C65" w:rsidP="00E62C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2C65">
        <w:rPr>
          <w:color w:val="000000"/>
        </w:rPr>
        <w:t>Komisja Konkursowa, powołana przez Prezydenta Miasta Poznania zarządzeniem Nr 640/2025/P</w:t>
      </w:r>
      <w:r w:rsidR="00564842" w:rsidRPr="00E62C65">
        <w:rPr>
          <w:color w:val="000000"/>
        </w:rPr>
        <w:t xml:space="preserve"> z</w:t>
      </w:r>
      <w:r w:rsidR="00564842">
        <w:rPr>
          <w:color w:val="000000"/>
        </w:rPr>
        <w:t> </w:t>
      </w:r>
      <w:r w:rsidRPr="00E62C65">
        <w:rPr>
          <w:color w:val="000000"/>
        </w:rPr>
        <w:t>dnia 2 września 2025 r., zdecydowała</w:t>
      </w:r>
      <w:r w:rsidR="00564842" w:rsidRPr="00E62C65">
        <w:rPr>
          <w:color w:val="000000"/>
        </w:rPr>
        <w:t xml:space="preserve"> o</w:t>
      </w:r>
      <w:r w:rsidR="00564842">
        <w:rPr>
          <w:color w:val="000000"/>
        </w:rPr>
        <w:t> </w:t>
      </w:r>
      <w:r w:rsidRPr="00E62C65">
        <w:rPr>
          <w:color w:val="000000"/>
        </w:rPr>
        <w:t>przyznaniu dofinansowania oferentom</w:t>
      </w:r>
      <w:r w:rsidR="00564842" w:rsidRPr="00E62C65">
        <w:rPr>
          <w:color w:val="000000"/>
        </w:rPr>
        <w:t xml:space="preserve"> w</w:t>
      </w:r>
      <w:r w:rsidR="00564842">
        <w:rPr>
          <w:color w:val="000000"/>
        </w:rPr>
        <w:t> </w:t>
      </w:r>
      <w:r w:rsidRPr="00E62C65">
        <w:rPr>
          <w:color w:val="000000"/>
        </w:rPr>
        <w:t>łącznej kwocie 145 000,00 zł.</w:t>
      </w:r>
      <w:r w:rsidR="00564842" w:rsidRPr="00E62C65">
        <w:rPr>
          <w:color w:val="000000"/>
        </w:rPr>
        <w:t xml:space="preserve"> W</w:t>
      </w:r>
      <w:r w:rsidR="00564842">
        <w:rPr>
          <w:color w:val="000000"/>
        </w:rPr>
        <w:t> </w:t>
      </w:r>
      <w:r w:rsidRPr="00E62C65">
        <w:rPr>
          <w:color w:val="000000"/>
        </w:rPr>
        <w:t>załącznikach wskazano podmioty, które:</w:t>
      </w:r>
    </w:p>
    <w:p w:rsidR="00E62C65" w:rsidRPr="00E62C65" w:rsidRDefault="00E62C65" w:rsidP="00E62C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2C65">
        <w:rPr>
          <w:color w:val="000000"/>
        </w:rPr>
        <w:t>– uzyskały dofinansowanie,</w:t>
      </w:r>
    </w:p>
    <w:p w:rsidR="00E62C65" w:rsidRPr="00E62C65" w:rsidRDefault="00E62C65" w:rsidP="00E62C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2C65">
        <w:rPr>
          <w:color w:val="000000"/>
        </w:rPr>
        <w:t>– nie otrzymały dotacji,</w:t>
      </w:r>
    </w:p>
    <w:p w:rsidR="00E62C65" w:rsidRPr="00E62C65" w:rsidRDefault="00E62C65" w:rsidP="00E62C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2C65">
        <w:rPr>
          <w:color w:val="000000"/>
        </w:rPr>
        <w:t>– zostały ocenione negatywnie pod względem formalnym.</w:t>
      </w:r>
    </w:p>
    <w:p w:rsidR="00E62C65" w:rsidRPr="00E62C65" w:rsidRDefault="00E62C65" w:rsidP="00E62C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2C65">
        <w:rPr>
          <w:color w:val="000000"/>
        </w:rPr>
        <w:t>Komisja zaproponowała niektórym oferentom przyznanie dotacji pod warunkiem, że wprowadzą obligatoryjne zmiany</w:t>
      </w:r>
      <w:r w:rsidR="00564842" w:rsidRPr="00E62C65">
        <w:rPr>
          <w:color w:val="000000"/>
        </w:rPr>
        <w:t xml:space="preserve"> w</w:t>
      </w:r>
      <w:r w:rsidR="00564842">
        <w:rPr>
          <w:color w:val="000000"/>
        </w:rPr>
        <w:t> </w:t>
      </w:r>
      <w:r w:rsidRPr="00E62C65">
        <w:rPr>
          <w:color w:val="000000"/>
        </w:rPr>
        <w:t>projekcie – wskazano je</w:t>
      </w:r>
      <w:r w:rsidR="00564842" w:rsidRPr="00E62C65">
        <w:rPr>
          <w:color w:val="000000"/>
        </w:rPr>
        <w:t xml:space="preserve"> w</w:t>
      </w:r>
      <w:r w:rsidR="00564842">
        <w:rPr>
          <w:color w:val="000000"/>
        </w:rPr>
        <w:t> </w:t>
      </w:r>
      <w:r w:rsidRPr="00E62C65">
        <w:rPr>
          <w:color w:val="000000"/>
        </w:rPr>
        <w:t>protokole posiedzenia komisji konkursowej. Oferenci powinni zaktualizować złożone oferty przed zawarciem umowy.</w:t>
      </w:r>
    </w:p>
    <w:p w:rsidR="00E62C65" w:rsidRPr="00E62C65" w:rsidRDefault="00E62C65" w:rsidP="00E62C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62C65">
        <w:rPr>
          <w:color w:val="000000"/>
        </w:rPr>
        <w:t>Wykazy ofert, wraz</w:t>
      </w:r>
      <w:r w:rsidR="00564842" w:rsidRPr="00E62C65">
        <w:rPr>
          <w:color w:val="000000"/>
        </w:rPr>
        <w:t xml:space="preserve"> z</w:t>
      </w:r>
      <w:r w:rsidR="00564842">
        <w:rPr>
          <w:color w:val="000000"/>
        </w:rPr>
        <w:t> </w:t>
      </w:r>
      <w:r w:rsidRPr="00E62C65">
        <w:rPr>
          <w:color w:val="000000"/>
        </w:rPr>
        <w:t>oceną merytoryczną</w:t>
      </w:r>
      <w:r w:rsidR="00564842" w:rsidRPr="00E62C65">
        <w:rPr>
          <w:color w:val="000000"/>
        </w:rPr>
        <w:t xml:space="preserve"> i</w:t>
      </w:r>
      <w:r w:rsidR="00564842">
        <w:rPr>
          <w:color w:val="000000"/>
        </w:rPr>
        <w:t> </w:t>
      </w:r>
      <w:r w:rsidRPr="00E62C65">
        <w:rPr>
          <w:color w:val="000000"/>
        </w:rPr>
        <w:t>punktacją oraz propozycją kwoty przyznanej dotacji, znajdują się</w:t>
      </w:r>
      <w:r w:rsidR="00564842" w:rsidRPr="00E62C65">
        <w:rPr>
          <w:color w:val="000000"/>
        </w:rPr>
        <w:t xml:space="preserve"> w</w:t>
      </w:r>
      <w:r w:rsidR="00564842">
        <w:rPr>
          <w:color w:val="000000"/>
        </w:rPr>
        <w:t> </w:t>
      </w:r>
      <w:r w:rsidRPr="00E62C65">
        <w:rPr>
          <w:color w:val="000000"/>
        </w:rPr>
        <w:t>załącznikach do zarządzenia.</w:t>
      </w:r>
    </w:p>
    <w:p w:rsidR="00E62C65" w:rsidRDefault="00E62C65" w:rsidP="00E62C65">
      <w:pPr>
        <w:spacing w:line="360" w:lineRule="auto"/>
        <w:jc w:val="both"/>
        <w:rPr>
          <w:color w:val="000000"/>
        </w:rPr>
      </w:pPr>
      <w:r w:rsidRPr="00E62C65">
        <w:rPr>
          <w:color w:val="000000"/>
        </w:rPr>
        <w:lastRenderedPageBreak/>
        <w:t>W świetle powyższego wydanie zarządzenia jest</w:t>
      </w:r>
      <w:r w:rsidR="00564842" w:rsidRPr="00E62C65">
        <w:rPr>
          <w:color w:val="000000"/>
        </w:rPr>
        <w:t xml:space="preserve"> w</w:t>
      </w:r>
      <w:r w:rsidR="00564842">
        <w:rPr>
          <w:color w:val="000000"/>
        </w:rPr>
        <w:t> </w:t>
      </w:r>
      <w:r w:rsidRPr="00E62C65">
        <w:rPr>
          <w:color w:val="000000"/>
        </w:rPr>
        <w:t>pełni uzasadnione.</w:t>
      </w:r>
    </w:p>
    <w:p w:rsidR="00E62C65" w:rsidRDefault="00E62C65" w:rsidP="00E62C65">
      <w:pPr>
        <w:spacing w:line="360" w:lineRule="auto"/>
        <w:jc w:val="both"/>
      </w:pPr>
    </w:p>
    <w:p w:rsidR="00E62C65" w:rsidRDefault="00E62C65" w:rsidP="00E62C65">
      <w:pPr>
        <w:keepNext/>
        <w:spacing w:line="360" w:lineRule="auto"/>
        <w:jc w:val="center"/>
      </w:pPr>
      <w:r>
        <w:t>DYREKTORKA WYDZIAŁU</w:t>
      </w:r>
    </w:p>
    <w:p w:rsidR="00E62C65" w:rsidRPr="00E62C65" w:rsidRDefault="00E62C65" w:rsidP="00E62C65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E62C65" w:rsidRPr="00E62C65" w:rsidSect="00E62C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C65" w:rsidRDefault="00E62C65">
      <w:r>
        <w:separator/>
      </w:r>
    </w:p>
  </w:endnote>
  <w:endnote w:type="continuationSeparator" w:id="0">
    <w:p w:rsidR="00E62C65" w:rsidRDefault="00E6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C65" w:rsidRDefault="00E62C65">
      <w:r>
        <w:separator/>
      </w:r>
    </w:p>
  </w:footnote>
  <w:footnote w:type="continuationSeparator" w:id="0">
    <w:p w:rsidR="00E62C65" w:rsidRDefault="00E62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35/2025 na powierzenie realizacji zadań Miasta Poznania w obszarze upowszechniania i ochrony wolności i praw człowieka oraz swobód obywatelskich, a także działań wspomagających rozwój demokracji w 2025 r."/>
  </w:docVars>
  <w:rsids>
    <w:rsidRoot w:val="00E62C65"/>
    <w:rsid w:val="000607A3"/>
    <w:rsid w:val="001B1D53"/>
    <w:rsid w:val="0022095A"/>
    <w:rsid w:val="002946C5"/>
    <w:rsid w:val="002C29F3"/>
    <w:rsid w:val="00564842"/>
    <w:rsid w:val="00796326"/>
    <w:rsid w:val="00A87E1B"/>
    <w:rsid w:val="00AA04BE"/>
    <w:rsid w:val="00BB1A14"/>
    <w:rsid w:val="00E62C6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060CB-BED5-49CD-B06D-6BDD7C1B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2025-09-19T11:31:00Z</dcterms:created>
  <dcterms:modified xsi:type="dcterms:W3CDTF">2025-09-19T11:31:00Z</dcterms:modified>
</cp:coreProperties>
</file>