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837CC">
        <w:fldChar w:fldCharType="begin"/>
      </w:r>
      <w:r w:rsidR="00D837CC">
        <w:instrText xml:space="preserve"> DOCVARIABLE  AktNr  \* MERGEFORMAT </w:instrText>
      </w:r>
      <w:r w:rsidR="00D837CC">
        <w:fldChar w:fldCharType="separate"/>
      </w:r>
      <w:r w:rsidR="00715C2B">
        <w:t>671/2025/P</w:t>
      </w:r>
      <w:r w:rsidR="00D837C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15C2B">
        <w:rPr>
          <w:b/>
          <w:sz w:val="28"/>
        </w:rPr>
        <w:t>22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837CC">
        <w:tc>
          <w:tcPr>
            <w:tcW w:w="1368" w:type="dxa"/>
            <w:shd w:val="clear" w:color="auto" w:fill="auto"/>
          </w:tcPr>
          <w:p w:rsidR="00565809" w:rsidRPr="00D837CC" w:rsidRDefault="00565809" w:rsidP="00D837CC">
            <w:pPr>
              <w:spacing w:line="360" w:lineRule="auto"/>
              <w:rPr>
                <w:sz w:val="24"/>
                <w:szCs w:val="24"/>
              </w:rPr>
            </w:pPr>
            <w:r w:rsidRPr="00D837C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837CC" w:rsidRDefault="00565809" w:rsidP="00D837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37CC">
              <w:rPr>
                <w:b/>
                <w:sz w:val="24"/>
                <w:szCs w:val="24"/>
              </w:rPr>
              <w:fldChar w:fldCharType="begin"/>
            </w:r>
            <w:r w:rsidRPr="00D837C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837CC">
              <w:rPr>
                <w:b/>
                <w:sz w:val="24"/>
                <w:szCs w:val="24"/>
              </w:rPr>
              <w:fldChar w:fldCharType="separate"/>
            </w:r>
            <w:r w:rsidR="00715C2B" w:rsidRPr="00D837CC">
              <w:rPr>
                <w:b/>
                <w:sz w:val="24"/>
                <w:szCs w:val="24"/>
              </w:rPr>
              <w:t>powołania pani Joanny Żygowskiej na stanowisko dyrektora Centrum Sztuki Dziecka</w:t>
            </w:r>
            <w:r w:rsidR="007D4603" w:rsidRPr="00D837CC">
              <w:rPr>
                <w:b/>
                <w:sz w:val="24"/>
                <w:szCs w:val="24"/>
              </w:rPr>
              <w:t xml:space="preserve"> w </w:t>
            </w:r>
            <w:r w:rsidR="00715C2B" w:rsidRPr="00D837CC">
              <w:rPr>
                <w:b/>
                <w:sz w:val="24"/>
                <w:szCs w:val="24"/>
              </w:rPr>
              <w:t>Poznaniu.</w:t>
            </w:r>
            <w:r w:rsidRPr="00D837C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5C2B" w:rsidP="00715C2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15C2B">
        <w:rPr>
          <w:color w:val="000000"/>
          <w:sz w:val="24"/>
        </w:rPr>
        <w:t xml:space="preserve">Na podstawie </w:t>
      </w:r>
      <w:r w:rsidRPr="00715C2B">
        <w:rPr>
          <w:color w:val="000000"/>
          <w:sz w:val="24"/>
          <w:szCs w:val="24"/>
        </w:rPr>
        <w:t>art. 30 ust. 2 pkt 5 ustawy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dnia 8 marca 1990 r.</w:t>
      </w:r>
      <w:r w:rsidR="007D4603" w:rsidRPr="00715C2B">
        <w:rPr>
          <w:color w:val="000000"/>
          <w:sz w:val="24"/>
          <w:szCs w:val="24"/>
        </w:rPr>
        <w:t xml:space="preserve"> o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samorządzie gminnym (</w:t>
      </w:r>
      <w:proofErr w:type="spellStart"/>
      <w:r w:rsidRPr="00715C2B">
        <w:rPr>
          <w:color w:val="000000"/>
          <w:sz w:val="24"/>
          <w:szCs w:val="24"/>
        </w:rPr>
        <w:t>t.j</w:t>
      </w:r>
      <w:proofErr w:type="spellEnd"/>
      <w:r w:rsidRPr="00715C2B">
        <w:rPr>
          <w:color w:val="000000"/>
          <w:sz w:val="24"/>
          <w:szCs w:val="24"/>
        </w:rPr>
        <w:t>. Dz. U.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2024 r. poz. 1465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proofErr w:type="spellStart"/>
      <w:r w:rsidRPr="00715C2B">
        <w:rPr>
          <w:color w:val="000000"/>
          <w:sz w:val="24"/>
          <w:szCs w:val="24"/>
        </w:rPr>
        <w:t>późn</w:t>
      </w:r>
      <w:proofErr w:type="spellEnd"/>
      <w:r w:rsidRPr="00715C2B">
        <w:rPr>
          <w:color w:val="000000"/>
          <w:sz w:val="24"/>
          <w:szCs w:val="24"/>
        </w:rPr>
        <w:t>. zm.) oraz art. 15 ust. 1</w:t>
      </w:r>
      <w:r w:rsidR="007D4603" w:rsidRPr="00715C2B">
        <w:rPr>
          <w:color w:val="000000"/>
          <w:sz w:val="24"/>
          <w:szCs w:val="24"/>
        </w:rPr>
        <w:t xml:space="preserve"> i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2 ustawy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dnia 25 października 1991 r.</w:t>
      </w:r>
      <w:r w:rsidR="007D4603" w:rsidRPr="00715C2B">
        <w:rPr>
          <w:color w:val="000000"/>
          <w:sz w:val="24"/>
          <w:szCs w:val="24"/>
        </w:rPr>
        <w:t xml:space="preserve"> o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organizowaniu</w:t>
      </w:r>
      <w:r w:rsidR="007D4603" w:rsidRPr="00715C2B">
        <w:rPr>
          <w:color w:val="000000"/>
          <w:sz w:val="24"/>
          <w:szCs w:val="24"/>
        </w:rPr>
        <w:t xml:space="preserve"> i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prowadzeniu działalności kulturalnej (</w:t>
      </w:r>
      <w:proofErr w:type="spellStart"/>
      <w:r w:rsidRPr="00715C2B">
        <w:rPr>
          <w:color w:val="000000"/>
          <w:sz w:val="24"/>
          <w:szCs w:val="24"/>
        </w:rPr>
        <w:t>t.j</w:t>
      </w:r>
      <w:proofErr w:type="spellEnd"/>
      <w:r w:rsidRPr="00715C2B">
        <w:rPr>
          <w:color w:val="000000"/>
          <w:sz w:val="24"/>
          <w:szCs w:val="24"/>
        </w:rPr>
        <w:t>. Dz. U.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2024 r. poz. 87)</w:t>
      </w:r>
      <w:r w:rsidRPr="00715C2B">
        <w:rPr>
          <w:color w:val="000000"/>
          <w:sz w:val="24"/>
        </w:rPr>
        <w:t xml:space="preserve"> zarządza się, co następuje:</w:t>
      </w:r>
    </w:p>
    <w:p w:rsidR="00715C2B" w:rsidRDefault="00715C2B" w:rsidP="00715C2B">
      <w:pPr>
        <w:spacing w:line="360" w:lineRule="auto"/>
        <w:jc w:val="both"/>
        <w:rPr>
          <w:sz w:val="24"/>
        </w:rPr>
      </w:pPr>
    </w:p>
    <w:p w:rsidR="00715C2B" w:rsidRDefault="00715C2B" w:rsidP="00715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5C2B" w:rsidRDefault="00715C2B" w:rsidP="00715C2B">
      <w:pPr>
        <w:keepNext/>
        <w:spacing w:line="360" w:lineRule="auto"/>
        <w:rPr>
          <w:color w:val="000000"/>
          <w:sz w:val="24"/>
        </w:rPr>
      </w:pPr>
    </w:p>
    <w:p w:rsidR="00715C2B" w:rsidRPr="00715C2B" w:rsidRDefault="00715C2B" w:rsidP="00715C2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15C2B">
        <w:rPr>
          <w:color w:val="000000"/>
          <w:sz w:val="24"/>
          <w:szCs w:val="24"/>
        </w:rPr>
        <w:t>1.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dniem 1 października 2025 r. powołuje się panią Joannę Żygowską, zamieszkałą</w:t>
      </w:r>
      <w:r w:rsidR="007D4603" w:rsidRPr="00715C2B">
        <w:rPr>
          <w:color w:val="000000"/>
          <w:sz w:val="24"/>
          <w:szCs w:val="24"/>
        </w:rPr>
        <w:t xml:space="preserve"> </w:t>
      </w:r>
      <w:proofErr w:type="spellStart"/>
      <w:r w:rsidR="00605B1F">
        <w:rPr>
          <w:color w:val="000000"/>
          <w:sz w:val="24"/>
          <w:szCs w:val="24"/>
        </w:rPr>
        <w:t>xxxx</w:t>
      </w:r>
      <w:proofErr w:type="spellEnd"/>
      <w:r w:rsidRPr="00715C2B">
        <w:rPr>
          <w:color w:val="000000"/>
          <w:sz w:val="24"/>
          <w:szCs w:val="24"/>
        </w:rPr>
        <w:t>, na stanowisko dyrektora Centrum Sztuki Dziecka</w:t>
      </w:r>
      <w:r w:rsidR="007D4603" w:rsidRPr="00715C2B">
        <w:rPr>
          <w:color w:val="000000"/>
          <w:sz w:val="24"/>
          <w:szCs w:val="24"/>
        </w:rPr>
        <w:t xml:space="preserve"> w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Poznaniu</w:t>
      </w:r>
      <w:r w:rsidR="007D4603" w:rsidRPr="00715C2B">
        <w:rPr>
          <w:color w:val="000000"/>
          <w:sz w:val="24"/>
          <w:szCs w:val="24"/>
        </w:rPr>
        <w:t xml:space="preserve"> w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pełnym wymiarze czasu pracy.</w:t>
      </w:r>
    </w:p>
    <w:p w:rsidR="00715C2B" w:rsidRDefault="00715C2B" w:rsidP="00715C2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5C2B">
        <w:rPr>
          <w:color w:val="000000"/>
          <w:sz w:val="24"/>
          <w:szCs w:val="24"/>
        </w:rPr>
        <w:t>2. Powołanie następuje na czas określony do 31 września 2030 r.</w:t>
      </w:r>
    </w:p>
    <w:p w:rsidR="00715C2B" w:rsidRDefault="00715C2B" w:rsidP="00715C2B">
      <w:pPr>
        <w:spacing w:line="360" w:lineRule="auto"/>
        <w:jc w:val="both"/>
        <w:rPr>
          <w:color w:val="000000"/>
          <w:sz w:val="24"/>
        </w:rPr>
      </w:pPr>
    </w:p>
    <w:p w:rsidR="00715C2B" w:rsidRDefault="00715C2B" w:rsidP="00715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5C2B" w:rsidRDefault="00715C2B" w:rsidP="00715C2B">
      <w:pPr>
        <w:keepNext/>
        <w:spacing w:line="360" w:lineRule="auto"/>
        <w:rPr>
          <w:color w:val="000000"/>
          <w:sz w:val="24"/>
        </w:rPr>
      </w:pPr>
    </w:p>
    <w:p w:rsidR="00715C2B" w:rsidRPr="00715C2B" w:rsidRDefault="00715C2B" w:rsidP="00715C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15C2B">
        <w:rPr>
          <w:color w:val="000000"/>
          <w:sz w:val="24"/>
          <w:szCs w:val="24"/>
        </w:rPr>
        <w:t>W czasie zajmowania stanowiska dyrektora Centrum Sztuki Dziecka</w:t>
      </w:r>
      <w:r w:rsidR="007D4603" w:rsidRPr="00715C2B">
        <w:rPr>
          <w:color w:val="000000"/>
          <w:sz w:val="24"/>
          <w:szCs w:val="24"/>
        </w:rPr>
        <w:t xml:space="preserve"> w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Poznaniu pani Joanna Żygowska będzie otrzymywać wynagrodzenie miesięczne obejmujące następujące składniki:</w:t>
      </w:r>
    </w:p>
    <w:p w:rsidR="00715C2B" w:rsidRPr="00715C2B" w:rsidRDefault="00715C2B" w:rsidP="00715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5C2B">
        <w:rPr>
          <w:color w:val="000000"/>
          <w:sz w:val="24"/>
          <w:szCs w:val="24"/>
        </w:rPr>
        <w:t>1) wynagrodzenie zasadnicze</w:t>
      </w:r>
      <w:r w:rsidR="007D4603" w:rsidRPr="00715C2B">
        <w:rPr>
          <w:color w:val="000000"/>
          <w:sz w:val="24"/>
          <w:szCs w:val="24"/>
        </w:rPr>
        <w:t xml:space="preserve"> w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 xml:space="preserve">wysokości </w:t>
      </w:r>
      <w:proofErr w:type="spellStart"/>
      <w:r w:rsidR="00605B1F">
        <w:rPr>
          <w:color w:val="000000"/>
          <w:sz w:val="24"/>
          <w:szCs w:val="24"/>
        </w:rPr>
        <w:t>xxxx</w:t>
      </w:r>
      <w:proofErr w:type="spellEnd"/>
      <w:r w:rsidRPr="00715C2B">
        <w:rPr>
          <w:color w:val="000000"/>
          <w:sz w:val="24"/>
          <w:szCs w:val="24"/>
        </w:rPr>
        <w:t>;</w:t>
      </w:r>
    </w:p>
    <w:p w:rsidR="00715C2B" w:rsidRPr="00715C2B" w:rsidRDefault="00715C2B" w:rsidP="00715C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5C2B">
        <w:rPr>
          <w:color w:val="000000"/>
          <w:sz w:val="24"/>
          <w:szCs w:val="24"/>
        </w:rPr>
        <w:t>2) dodatek funkcyjny</w:t>
      </w:r>
      <w:r w:rsidR="007D4603" w:rsidRPr="00715C2B">
        <w:rPr>
          <w:color w:val="000000"/>
          <w:sz w:val="24"/>
          <w:szCs w:val="24"/>
        </w:rPr>
        <w:t xml:space="preserve"> w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 xml:space="preserve">kwocie odpowiadającej </w:t>
      </w:r>
      <w:proofErr w:type="spellStart"/>
      <w:r w:rsidR="00605B1F">
        <w:rPr>
          <w:color w:val="000000"/>
          <w:sz w:val="24"/>
          <w:szCs w:val="24"/>
        </w:rPr>
        <w:t>xxxx</w:t>
      </w:r>
      <w:proofErr w:type="spellEnd"/>
      <w:r w:rsidRPr="00715C2B">
        <w:rPr>
          <w:color w:val="000000"/>
          <w:sz w:val="24"/>
          <w:szCs w:val="24"/>
        </w:rPr>
        <w:t xml:space="preserve"> </w:t>
      </w:r>
      <w:bookmarkStart w:id="4" w:name="_GoBack"/>
      <w:bookmarkEnd w:id="4"/>
      <w:r w:rsidRPr="00715C2B">
        <w:rPr>
          <w:color w:val="000000"/>
          <w:sz w:val="24"/>
          <w:szCs w:val="24"/>
        </w:rPr>
        <w:t>wynagrodzenia zasadniczego;</w:t>
      </w:r>
    </w:p>
    <w:p w:rsidR="00715C2B" w:rsidRDefault="00715C2B" w:rsidP="00715C2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5C2B">
        <w:rPr>
          <w:color w:val="000000"/>
          <w:sz w:val="24"/>
          <w:szCs w:val="24"/>
        </w:rPr>
        <w:t>3) dodatek za wieloletnią pracę według obowiązujących przepisów.</w:t>
      </w:r>
    </w:p>
    <w:p w:rsidR="00715C2B" w:rsidRDefault="00715C2B" w:rsidP="00715C2B">
      <w:pPr>
        <w:spacing w:line="360" w:lineRule="auto"/>
        <w:jc w:val="both"/>
        <w:rPr>
          <w:color w:val="000000"/>
          <w:sz w:val="24"/>
        </w:rPr>
      </w:pPr>
    </w:p>
    <w:p w:rsidR="00715C2B" w:rsidRDefault="00715C2B" w:rsidP="00715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15C2B" w:rsidRDefault="00715C2B" w:rsidP="00715C2B">
      <w:pPr>
        <w:keepNext/>
        <w:spacing w:line="360" w:lineRule="auto"/>
        <w:rPr>
          <w:color w:val="000000"/>
          <w:sz w:val="24"/>
        </w:rPr>
      </w:pPr>
    </w:p>
    <w:p w:rsidR="00715C2B" w:rsidRDefault="00715C2B" w:rsidP="00715C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5C2B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715C2B" w:rsidRDefault="00715C2B" w:rsidP="00715C2B">
      <w:pPr>
        <w:spacing w:line="360" w:lineRule="auto"/>
        <w:jc w:val="both"/>
        <w:rPr>
          <w:color w:val="000000"/>
          <w:sz w:val="24"/>
        </w:rPr>
      </w:pPr>
    </w:p>
    <w:p w:rsidR="00715C2B" w:rsidRDefault="00715C2B" w:rsidP="00715C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5C2B" w:rsidRDefault="00715C2B" w:rsidP="00715C2B">
      <w:pPr>
        <w:keepNext/>
        <w:spacing w:line="360" w:lineRule="auto"/>
        <w:rPr>
          <w:color w:val="000000"/>
          <w:sz w:val="24"/>
        </w:rPr>
      </w:pPr>
    </w:p>
    <w:p w:rsidR="00715C2B" w:rsidRDefault="00715C2B" w:rsidP="00715C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5C2B">
        <w:rPr>
          <w:color w:val="000000"/>
          <w:sz w:val="24"/>
          <w:szCs w:val="24"/>
        </w:rPr>
        <w:t>Zarządzenie wchodzi</w:t>
      </w:r>
      <w:r w:rsidR="007D4603" w:rsidRPr="00715C2B">
        <w:rPr>
          <w:color w:val="000000"/>
          <w:sz w:val="24"/>
          <w:szCs w:val="24"/>
        </w:rPr>
        <w:t xml:space="preserve"> w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życie</w:t>
      </w:r>
      <w:r w:rsidR="007D4603" w:rsidRPr="00715C2B">
        <w:rPr>
          <w:color w:val="000000"/>
          <w:sz w:val="24"/>
          <w:szCs w:val="24"/>
        </w:rPr>
        <w:t xml:space="preserve"> z</w:t>
      </w:r>
      <w:r w:rsidR="007D4603">
        <w:rPr>
          <w:color w:val="000000"/>
          <w:sz w:val="24"/>
          <w:szCs w:val="24"/>
        </w:rPr>
        <w:t> </w:t>
      </w:r>
      <w:r w:rsidRPr="00715C2B">
        <w:rPr>
          <w:color w:val="000000"/>
          <w:sz w:val="24"/>
          <w:szCs w:val="24"/>
        </w:rPr>
        <w:t>dniem podpisania.</w:t>
      </w:r>
    </w:p>
    <w:p w:rsidR="00715C2B" w:rsidRDefault="00715C2B" w:rsidP="00715C2B">
      <w:pPr>
        <w:spacing w:line="360" w:lineRule="auto"/>
        <w:jc w:val="both"/>
        <w:rPr>
          <w:color w:val="000000"/>
          <w:sz w:val="24"/>
        </w:rPr>
      </w:pPr>
    </w:p>
    <w:p w:rsidR="00715C2B" w:rsidRDefault="00715C2B" w:rsidP="00715C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15C2B" w:rsidRPr="00715C2B" w:rsidRDefault="00715C2B" w:rsidP="00715C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15C2B" w:rsidRPr="00715C2B" w:rsidSect="00715C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CC" w:rsidRDefault="00D837CC">
      <w:r>
        <w:separator/>
      </w:r>
    </w:p>
  </w:endnote>
  <w:endnote w:type="continuationSeparator" w:id="0">
    <w:p w:rsidR="00D837CC" w:rsidRDefault="00D8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CC" w:rsidRDefault="00D837CC">
      <w:r>
        <w:separator/>
      </w:r>
    </w:p>
  </w:footnote>
  <w:footnote w:type="continuationSeparator" w:id="0">
    <w:p w:rsidR="00D837CC" w:rsidRDefault="00D8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września 2025 r."/>
    <w:docVar w:name="AktNr" w:val="671/2025/P"/>
    <w:docVar w:name="Sprawa" w:val="powołania pani Joanny Żygowskiej na stanowisko dyrektora Centrum Sztuki Dziecka w Poznaniu."/>
  </w:docVars>
  <w:rsids>
    <w:rsidRoot w:val="00715C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B1F"/>
    <w:rsid w:val="0065477E"/>
    <w:rsid w:val="00715C2B"/>
    <w:rsid w:val="0079779A"/>
    <w:rsid w:val="007D460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7C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30877"/>
  <w15:chartTrackingRefBased/>
  <w15:docId w15:val="{29CA9999-DC78-45D9-9990-A65A7487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2025-09-22T13:01:00Z</dcterms:created>
  <dcterms:modified xsi:type="dcterms:W3CDTF">2025-09-22T13:02:00Z</dcterms:modified>
</cp:coreProperties>
</file>