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E266B">
        <w:fldChar w:fldCharType="begin"/>
      </w:r>
      <w:r w:rsidR="00EE266B">
        <w:instrText xml:space="preserve"> DOCVARIABLE  AktNr  \* MERGEFORMAT </w:instrText>
      </w:r>
      <w:r w:rsidR="00EE266B">
        <w:fldChar w:fldCharType="separate"/>
      </w:r>
      <w:r w:rsidR="009A7C0C">
        <w:t>679/2025/P</w:t>
      </w:r>
      <w:r w:rsidR="00EE266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A7C0C">
        <w:rPr>
          <w:b/>
          <w:sz w:val="28"/>
        </w:rPr>
        <w:t>25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E266B">
        <w:tc>
          <w:tcPr>
            <w:tcW w:w="1368" w:type="dxa"/>
            <w:shd w:val="clear" w:color="auto" w:fill="auto"/>
          </w:tcPr>
          <w:p w:rsidR="00565809" w:rsidRPr="00EE266B" w:rsidRDefault="00565809" w:rsidP="00EE266B">
            <w:pPr>
              <w:spacing w:line="360" w:lineRule="auto"/>
              <w:rPr>
                <w:sz w:val="24"/>
                <w:szCs w:val="24"/>
              </w:rPr>
            </w:pPr>
            <w:r w:rsidRPr="00EE266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E266B" w:rsidRDefault="00565809" w:rsidP="00EE26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266B">
              <w:rPr>
                <w:b/>
                <w:sz w:val="24"/>
                <w:szCs w:val="24"/>
              </w:rPr>
              <w:fldChar w:fldCharType="begin"/>
            </w:r>
            <w:r w:rsidRPr="00EE266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E266B">
              <w:rPr>
                <w:b/>
                <w:sz w:val="24"/>
                <w:szCs w:val="24"/>
              </w:rPr>
              <w:fldChar w:fldCharType="separate"/>
            </w:r>
            <w:r w:rsidR="009A7C0C" w:rsidRPr="00EE266B">
              <w:rPr>
                <w:b/>
                <w:sz w:val="24"/>
                <w:szCs w:val="24"/>
              </w:rPr>
              <w:t>powołania Komisji Konkursowej</w:t>
            </w:r>
            <w:r w:rsidR="007614B0" w:rsidRPr="00EE266B">
              <w:rPr>
                <w:b/>
                <w:sz w:val="24"/>
                <w:szCs w:val="24"/>
              </w:rPr>
              <w:t xml:space="preserve"> w </w:t>
            </w:r>
            <w:r w:rsidR="009A7C0C" w:rsidRPr="00EE266B">
              <w:rPr>
                <w:b/>
                <w:sz w:val="24"/>
                <w:szCs w:val="24"/>
              </w:rPr>
              <w:t>celu zaopiniowania ofert złożonych</w:t>
            </w:r>
            <w:r w:rsidR="007614B0" w:rsidRPr="00EE266B">
              <w:rPr>
                <w:b/>
                <w:sz w:val="24"/>
                <w:szCs w:val="24"/>
              </w:rPr>
              <w:t xml:space="preserve"> w </w:t>
            </w:r>
            <w:r w:rsidR="009A7C0C" w:rsidRPr="00EE266B">
              <w:rPr>
                <w:b/>
                <w:sz w:val="24"/>
                <w:szCs w:val="24"/>
              </w:rPr>
              <w:t>ramach otwartego konkursu ofert nr 137/2025 na powierzenie realizacji zadań Miasta Poznania</w:t>
            </w:r>
            <w:r w:rsidR="007614B0" w:rsidRPr="00EE266B">
              <w:rPr>
                <w:b/>
                <w:sz w:val="24"/>
                <w:szCs w:val="24"/>
              </w:rPr>
              <w:t xml:space="preserve"> w </w:t>
            </w:r>
            <w:r w:rsidR="009A7C0C" w:rsidRPr="00EE266B">
              <w:rPr>
                <w:b/>
                <w:sz w:val="24"/>
                <w:szCs w:val="24"/>
              </w:rPr>
              <w:t>obszarze upowszechniania</w:t>
            </w:r>
            <w:r w:rsidR="007614B0" w:rsidRPr="00EE266B">
              <w:rPr>
                <w:b/>
                <w:sz w:val="24"/>
                <w:szCs w:val="24"/>
              </w:rPr>
              <w:t xml:space="preserve"> i </w:t>
            </w:r>
            <w:r w:rsidR="009A7C0C" w:rsidRPr="00EE266B">
              <w:rPr>
                <w:b/>
                <w:sz w:val="24"/>
                <w:szCs w:val="24"/>
              </w:rPr>
              <w:t>ochrony wolności</w:t>
            </w:r>
            <w:r w:rsidR="007614B0" w:rsidRPr="00EE266B">
              <w:rPr>
                <w:b/>
                <w:sz w:val="24"/>
                <w:szCs w:val="24"/>
              </w:rPr>
              <w:t xml:space="preserve"> i </w:t>
            </w:r>
            <w:r w:rsidR="009A7C0C" w:rsidRPr="00EE266B">
              <w:rPr>
                <w:b/>
                <w:sz w:val="24"/>
                <w:szCs w:val="24"/>
              </w:rPr>
              <w:t>praw człowieka oraz swobód obywatelskich,</w:t>
            </w:r>
            <w:r w:rsidR="007614B0" w:rsidRPr="00EE266B">
              <w:rPr>
                <w:b/>
                <w:sz w:val="24"/>
                <w:szCs w:val="24"/>
              </w:rPr>
              <w:t xml:space="preserve"> a </w:t>
            </w:r>
            <w:r w:rsidR="009A7C0C" w:rsidRPr="00EE266B">
              <w:rPr>
                <w:b/>
                <w:sz w:val="24"/>
                <w:szCs w:val="24"/>
              </w:rPr>
              <w:t>także działań wspomagających rozwój demokracji</w:t>
            </w:r>
            <w:r w:rsidR="007614B0" w:rsidRPr="00EE266B">
              <w:rPr>
                <w:b/>
                <w:sz w:val="24"/>
                <w:szCs w:val="24"/>
              </w:rPr>
              <w:t xml:space="preserve"> w </w:t>
            </w:r>
            <w:r w:rsidR="009A7C0C" w:rsidRPr="00EE266B">
              <w:rPr>
                <w:b/>
                <w:sz w:val="24"/>
                <w:szCs w:val="24"/>
              </w:rPr>
              <w:t>2025 r.</w:t>
            </w:r>
            <w:r w:rsidRPr="00EE266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295CEA" w:rsidRDefault="005C6BB7" w:rsidP="00571718">
      <w:pPr>
        <w:tabs>
          <w:tab w:val="left" w:leader="dot" w:pos="11907"/>
        </w:tabs>
        <w:spacing w:line="360" w:lineRule="auto"/>
        <w:jc w:val="both"/>
      </w:pPr>
    </w:p>
    <w:p w:rsidR="00571718" w:rsidRPr="00295CEA" w:rsidRDefault="00571718" w:rsidP="00571718">
      <w:pPr>
        <w:spacing w:line="360" w:lineRule="auto"/>
        <w:jc w:val="both"/>
      </w:pPr>
    </w:p>
    <w:p w:rsidR="005C6BB7" w:rsidRDefault="009A7C0C" w:rsidP="009A7C0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A7C0C">
        <w:rPr>
          <w:color w:val="000000"/>
          <w:sz w:val="24"/>
        </w:rPr>
        <w:t xml:space="preserve">Na podstawie </w:t>
      </w:r>
      <w:r w:rsidRPr="009A7C0C">
        <w:rPr>
          <w:color w:val="000000"/>
          <w:sz w:val="24"/>
          <w:szCs w:val="24"/>
        </w:rPr>
        <w:t>art. 30 ust. 1 ustawy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dnia 8 marca 1990 r.</w:t>
      </w:r>
      <w:r w:rsidR="007614B0" w:rsidRPr="009A7C0C">
        <w:rPr>
          <w:color w:val="000000"/>
          <w:sz w:val="24"/>
          <w:szCs w:val="24"/>
        </w:rPr>
        <w:t xml:space="preserve"> 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samorządzie gminnym (</w:t>
      </w:r>
      <w:proofErr w:type="spellStart"/>
      <w:r w:rsidRPr="009A7C0C">
        <w:rPr>
          <w:color w:val="000000"/>
          <w:sz w:val="24"/>
          <w:szCs w:val="24"/>
        </w:rPr>
        <w:t>t.j</w:t>
      </w:r>
      <w:proofErr w:type="spellEnd"/>
      <w:r w:rsidRPr="009A7C0C">
        <w:rPr>
          <w:color w:val="000000"/>
          <w:sz w:val="24"/>
          <w:szCs w:val="24"/>
        </w:rPr>
        <w:t>. Dz. U.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2025 r. poz. 1153), art. 15 ust. 2a</w:t>
      </w:r>
      <w:r w:rsidR="007614B0" w:rsidRPr="009A7C0C">
        <w:rPr>
          <w:color w:val="000000"/>
          <w:sz w:val="24"/>
          <w:szCs w:val="24"/>
        </w:rPr>
        <w:t xml:space="preserve"> i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ust. 2e ustawy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dnia 24 kwietnia 2003 r.</w:t>
      </w:r>
      <w:r w:rsidR="007614B0" w:rsidRPr="009A7C0C">
        <w:rPr>
          <w:color w:val="000000"/>
          <w:sz w:val="24"/>
          <w:szCs w:val="24"/>
        </w:rPr>
        <w:t xml:space="preserve"> 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działalności pożytku publicznego</w:t>
      </w:r>
      <w:r w:rsidR="007614B0" w:rsidRPr="009A7C0C">
        <w:rPr>
          <w:color w:val="000000"/>
          <w:sz w:val="24"/>
          <w:szCs w:val="24"/>
        </w:rPr>
        <w:t xml:space="preserve"> i</w:t>
      </w:r>
      <w:r w:rsidR="007614B0">
        <w:rPr>
          <w:color w:val="000000"/>
          <w:sz w:val="24"/>
          <w:szCs w:val="24"/>
        </w:rPr>
        <w:t> </w:t>
      </w:r>
      <w:r w:rsidR="007614B0" w:rsidRPr="009A7C0C">
        <w:rPr>
          <w:color w:val="000000"/>
          <w:sz w:val="24"/>
          <w:szCs w:val="24"/>
        </w:rPr>
        <w:t>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wolontariacie (</w:t>
      </w:r>
      <w:proofErr w:type="spellStart"/>
      <w:r w:rsidRPr="009A7C0C">
        <w:rPr>
          <w:color w:val="000000"/>
          <w:sz w:val="24"/>
          <w:szCs w:val="24"/>
        </w:rPr>
        <w:t>t.j</w:t>
      </w:r>
      <w:proofErr w:type="spellEnd"/>
      <w:r w:rsidRPr="009A7C0C">
        <w:rPr>
          <w:color w:val="000000"/>
          <w:sz w:val="24"/>
          <w:szCs w:val="24"/>
        </w:rPr>
        <w:t>. Dz. U.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2024 r. poz. 1491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proofErr w:type="spellStart"/>
      <w:r w:rsidRPr="009A7C0C">
        <w:rPr>
          <w:color w:val="000000"/>
          <w:sz w:val="24"/>
          <w:szCs w:val="24"/>
        </w:rPr>
        <w:t>pózn</w:t>
      </w:r>
      <w:proofErr w:type="spellEnd"/>
      <w:r w:rsidRPr="009A7C0C">
        <w:rPr>
          <w:color w:val="000000"/>
          <w:sz w:val="24"/>
          <w:szCs w:val="24"/>
        </w:rPr>
        <w:t>. zm.), uchwały Nr XI/188/IX/2024 Rady Miasta Poznania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dnia 19 listopada 2024 r.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sprawie przyjęcia Programu współpracy Miasta Poznania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organizacjami pozarządowymi oraz podmiotami,</w:t>
      </w:r>
      <w:r w:rsidR="007614B0" w:rsidRPr="009A7C0C">
        <w:rPr>
          <w:color w:val="000000"/>
          <w:sz w:val="24"/>
          <w:szCs w:val="24"/>
        </w:rPr>
        <w:t xml:space="preserve"> 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których mowa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art. 3 ust. 3 ustawy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dnia 24 kwietnia 2003 r.</w:t>
      </w:r>
      <w:r w:rsidR="007614B0" w:rsidRPr="009A7C0C">
        <w:rPr>
          <w:color w:val="000000"/>
          <w:sz w:val="24"/>
          <w:szCs w:val="24"/>
        </w:rPr>
        <w:t xml:space="preserve"> 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działalności pożytku publicznego</w:t>
      </w:r>
      <w:r w:rsidR="007614B0" w:rsidRPr="009A7C0C">
        <w:rPr>
          <w:color w:val="000000"/>
          <w:sz w:val="24"/>
          <w:szCs w:val="24"/>
        </w:rPr>
        <w:t xml:space="preserve"> i</w:t>
      </w:r>
      <w:r w:rsidR="007614B0">
        <w:rPr>
          <w:color w:val="000000"/>
          <w:sz w:val="24"/>
          <w:szCs w:val="24"/>
        </w:rPr>
        <w:t> </w:t>
      </w:r>
      <w:r w:rsidR="007614B0" w:rsidRPr="009A7C0C">
        <w:rPr>
          <w:color w:val="000000"/>
          <w:sz w:val="24"/>
          <w:szCs w:val="24"/>
        </w:rPr>
        <w:t>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wolontariacie, na 2025 r.</w:t>
      </w:r>
      <w:r w:rsidRPr="009A7C0C">
        <w:rPr>
          <w:color w:val="000000"/>
          <w:sz w:val="24"/>
        </w:rPr>
        <w:t xml:space="preserve">  zarządza się, co następuje:</w:t>
      </w:r>
    </w:p>
    <w:p w:rsidR="009A7C0C" w:rsidRPr="00295CEA" w:rsidRDefault="009A7C0C" w:rsidP="009A7C0C">
      <w:pPr>
        <w:spacing w:line="360" w:lineRule="auto"/>
        <w:jc w:val="both"/>
      </w:pPr>
    </w:p>
    <w:p w:rsidR="009A7C0C" w:rsidRDefault="009A7C0C" w:rsidP="009A7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7C0C" w:rsidRPr="00295CEA" w:rsidRDefault="009A7C0C" w:rsidP="009A7C0C">
      <w:pPr>
        <w:keepNext/>
        <w:spacing w:line="360" w:lineRule="auto"/>
        <w:rPr>
          <w:color w:val="000000"/>
        </w:rPr>
      </w:pPr>
    </w:p>
    <w:p w:rsidR="009A7C0C" w:rsidRPr="009A7C0C" w:rsidRDefault="009A7C0C" w:rsidP="009A7C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A7C0C">
        <w:rPr>
          <w:color w:val="000000"/>
          <w:sz w:val="24"/>
          <w:szCs w:val="24"/>
        </w:rPr>
        <w:t>Powołuje się Komisję Konkursową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celu zaopiniowania ofert złożonych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wyniku ogłoszonego przez Prezydenta Miasta Poznania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dniu 27 sierpnia 2025 r. otwartego konkursu ofert nr 137/2025 na powierzenie realizacji zadań Miasta Poznania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obszarze upowszechniania</w:t>
      </w:r>
      <w:r w:rsidR="007614B0" w:rsidRPr="009A7C0C">
        <w:rPr>
          <w:color w:val="000000"/>
          <w:sz w:val="24"/>
          <w:szCs w:val="24"/>
        </w:rPr>
        <w:t xml:space="preserve"> i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ochrony wolności</w:t>
      </w:r>
      <w:r w:rsidR="007614B0" w:rsidRPr="009A7C0C">
        <w:rPr>
          <w:color w:val="000000"/>
          <w:sz w:val="24"/>
          <w:szCs w:val="24"/>
        </w:rPr>
        <w:t xml:space="preserve"> i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praw człowieka oraz swobód obywatelskich,</w:t>
      </w:r>
      <w:r w:rsidR="007614B0" w:rsidRPr="009A7C0C">
        <w:rPr>
          <w:color w:val="000000"/>
          <w:sz w:val="24"/>
          <w:szCs w:val="24"/>
        </w:rPr>
        <w:t xml:space="preserve"> a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także działań wspomagających rozwój demokracji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2025 r., zwaną dalej Komisją Konkursową,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składzie:</w:t>
      </w:r>
    </w:p>
    <w:p w:rsidR="009A7C0C" w:rsidRPr="009A7C0C" w:rsidRDefault="009A7C0C" w:rsidP="009A7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7C0C">
        <w:rPr>
          <w:color w:val="000000"/>
          <w:sz w:val="24"/>
          <w:szCs w:val="24"/>
        </w:rPr>
        <w:t>1) Agnieszka Zawadzka – przewodnicząca Komisji Konkursowej, przedstawicielka Prezydenta Miasta</w:t>
      </w:r>
    </w:p>
    <w:p w:rsidR="009A7C0C" w:rsidRPr="009A7C0C" w:rsidRDefault="009A7C0C" w:rsidP="009A7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7C0C">
        <w:rPr>
          <w:color w:val="000000"/>
          <w:sz w:val="24"/>
          <w:szCs w:val="24"/>
        </w:rPr>
        <w:t>2) Renata Lewicka – członkini Komisji Konkursowej, przedstawicielka Prezydenta Miasta Poznania;</w:t>
      </w:r>
    </w:p>
    <w:p w:rsidR="009A7C0C" w:rsidRPr="009A7C0C" w:rsidRDefault="009A7C0C" w:rsidP="009A7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7C0C">
        <w:rPr>
          <w:color w:val="000000"/>
          <w:sz w:val="24"/>
          <w:szCs w:val="24"/>
        </w:rPr>
        <w:lastRenderedPageBreak/>
        <w:t>3) Jolanta Graczyk-</w:t>
      </w:r>
      <w:proofErr w:type="spellStart"/>
      <w:r w:rsidRPr="009A7C0C">
        <w:rPr>
          <w:color w:val="000000"/>
          <w:sz w:val="24"/>
          <w:szCs w:val="24"/>
        </w:rPr>
        <w:t>Öğdem</w:t>
      </w:r>
      <w:proofErr w:type="spellEnd"/>
      <w:r w:rsidRPr="009A7C0C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9A7C0C" w:rsidRDefault="009A7C0C" w:rsidP="009A7C0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7C0C">
        <w:rPr>
          <w:color w:val="000000"/>
          <w:sz w:val="24"/>
          <w:szCs w:val="24"/>
        </w:rPr>
        <w:t>4) Piotr Napierała – członek Komisji Konkursowej, przedstawiciel organizacji pozarządowych.</w:t>
      </w:r>
    </w:p>
    <w:p w:rsidR="009A7C0C" w:rsidRPr="00295CEA" w:rsidRDefault="009A7C0C" w:rsidP="009A7C0C">
      <w:pPr>
        <w:spacing w:line="360" w:lineRule="auto"/>
        <w:jc w:val="both"/>
        <w:rPr>
          <w:color w:val="000000"/>
        </w:rPr>
      </w:pPr>
    </w:p>
    <w:p w:rsidR="009A7C0C" w:rsidRDefault="009A7C0C" w:rsidP="009A7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7C0C" w:rsidRPr="00295CEA" w:rsidRDefault="009A7C0C" w:rsidP="009A7C0C">
      <w:pPr>
        <w:keepNext/>
        <w:spacing w:line="360" w:lineRule="auto"/>
        <w:rPr>
          <w:color w:val="000000"/>
        </w:rPr>
      </w:pPr>
    </w:p>
    <w:p w:rsidR="009A7C0C" w:rsidRDefault="009A7C0C" w:rsidP="009A7C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9A7C0C">
        <w:rPr>
          <w:color w:val="000000"/>
          <w:sz w:val="24"/>
          <w:szCs w:val="24"/>
        </w:rPr>
        <w:t>Zasady działania Komisji Konkursowej określone są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uchwale Nr XI/188/IX/2024 Rady Miasta Poznania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dnia 19 listopada 2024 r.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sprawie przyjęcia Programu współpracy Miasta Poznania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organizacjami pozarządowymi oraz podmiotami,</w:t>
      </w:r>
      <w:r w:rsidR="007614B0" w:rsidRPr="009A7C0C">
        <w:rPr>
          <w:color w:val="000000"/>
          <w:sz w:val="24"/>
          <w:szCs w:val="24"/>
        </w:rPr>
        <w:t xml:space="preserve"> 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których mowa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art. 3 ust. 3 ustawy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dnia 24 kwietnia 2003 r.</w:t>
      </w:r>
      <w:r w:rsidR="007614B0" w:rsidRPr="009A7C0C">
        <w:rPr>
          <w:color w:val="000000"/>
          <w:sz w:val="24"/>
          <w:szCs w:val="24"/>
        </w:rPr>
        <w:t xml:space="preserve"> 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działalności pożytku publicznego</w:t>
      </w:r>
      <w:r w:rsidR="007614B0" w:rsidRPr="009A7C0C">
        <w:rPr>
          <w:color w:val="000000"/>
          <w:sz w:val="24"/>
          <w:szCs w:val="24"/>
        </w:rPr>
        <w:t xml:space="preserve"> i</w:t>
      </w:r>
      <w:r w:rsidR="007614B0">
        <w:rPr>
          <w:color w:val="000000"/>
          <w:sz w:val="24"/>
          <w:szCs w:val="24"/>
        </w:rPr>
        <w:t> </w:t>
      </w:r>
      <w:r w:rsidR="007614B0" w:rsidRPr="009A7C0C">
        <w:rPr>
          <w:color w:val="000000"/>
          <w:sz w:val="24"/>
          <w:szCs w:val="24"/>
        </w:rPr>
        <w:t>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wolontariacie, na 2025 r. oraz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zarządzeniu Nr 854/2023/P Prezydenta Miasta Poznania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dnia 15 listopada 2023 r.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sprawie procedowania przy zlecaniu zadań publicznych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trybie otwartych konkursów ofert, zgodnie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zapisami ustawy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dnia 24 kwietnia 2003 r.</w:t>
      </w:r>
      <w:r w:rsidR="007614B0" w:rsidRPr="009A7C0C">
        <w:rPr>
          <w:color w:val="000000"/>
          <w:sz w:val="24"/>
          <w:szCs w:val="24"/>
        </w:rPr>
        <w:t xml:space="preserve"> 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działalności pożytku publicznego</w:t>
      </w:r>
      <w:r w:rsidR="007614B0" w:rsidRPr="009A7C0C">
        <w:rPr>
          <w:color w:val="000000"/>
          <w:sz w:val="24"/>
          <w:szCs w:val="24"/>
        </w:rPr>
        <w:t xml:space="preserve"> i</w:t>
      </w:r>
      <w:r w:rsidR="007614B0">
        <w:rPr>
          <w:color w:val="000000"/>
          <w:sz w:val="24"/>
          <w:szCs w:val="24"/>
        </w:rPr>
        <w:t> </w:t>
      </w:r>
      <w:r w:rsidR="007614B0" w:rsidRPr="009A7C0C">
        <w:rPr>
          <w:color w:val="000000"/>
          <w:sz w:val="24"/>
          <w:szCs w:val="24"/>
        </w:rPr>
        <w:t>o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wolontariacie.</w:t>
      </w:r>
    </w:p>
    <w:p w:rsidR="009A7C0C" w:rsidRPr="00295CEA" w:rsidRDefault="009A7C0C" w:rsidP="009A7C0C">
      <w:pPr>
        <w:spacing w:line="360" w:lineRule="auto"/>
        <w:jc w:val="both"/>
        <w:rPr>
          <w:color w:val="000000"/>
        </w:rPr>
      </w:pPr>
    </w:p>
    <w:p w:rsidR="009A7C0C" w:rsidRDefault="009A7C0C" w:rsidP="009A7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7C0C" w:rsidRPr="00295CEA" w:rsidRDefault="009A7C0C" w:rsidP="009A7C0C">
      <w:pPr>
        <w:keepNext/>
        <w:spacing w:line="360" w:lineRule="auto"/>
        <w:rPr>
          <w:color w:val="000000"/>
        </w:rPr>
      </w:pPr>
    </w:p>
    <w:p w:rsidR="009A7C0C" w:rsidRDefault="009A7C0C" w:rsidP="009A7C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9A7C0C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9A7C0C" w:rsidRPr="00295CEA" w:rsidRDefault="009A7C0C" w:rsidP="009A7C0C">
      <w:pPr>
        <w:spacing w:line="360" w:lineRule="auto"/>
        <w:jc w:val="both"/>
        <w:rPr>
          <w:color w:val="000000"/>
        </w:rPr>
      </w:pPr>
    </w:p>
    <w:p w:rsidR="009A7C0C" w:rsidRDefault="009A7C0C" w:rsidP="009A7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7C0C" w:rsidRPr="00295CEA" w:rsidRDefault="009A7C0C" w:rsidP="009A7C0C">
      <w:pPr>
        <w:keepNext/>
        <w:spacing w:line="360" w:lineRule="auto"/>
        <w:rPr>
          <w:color w:val="000000"/>
        </w:rPr>
      </w:pPr>
    </w:p>
    <w:p w:rsidR="009A7C0C" w:rsidRDefault="009A7C0C" w:rsidP="009A7C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9A7C0C">
        <w:rPr>
          <w:color w:val="000000"/>
          <w:sz w:val="24"/>
          <w:szCs w:val="24"/>
        </w:rPr>
        <w:t>Wykonanie zarządzenia powierza się dyrektorce Wydziału Zdrowia</w:t>
      </w:r>
      <w:r w:rsidR="007614B0" w:rsidRPr="009A7C0C">
        <w:rPr>
          <w:color w:val="000000"/>
          <w:sz w:val="24"/>
          <w:szCs w:val="24"/>
        </w:rPr>
        <w:t xml:space="preserve"> i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Spraw Społecznych Urzędu Miasta Poznania, którą czyni się odpowiedzialną za zobowiązanie członków Komisji Konkursowej do przetwarzania danych osobowych zgodnie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obowiązującymi przepisami.</w:t>
      </w:r>
    </w:p>
    <w:p w:rsidR="009A7C0C" w:rsidRPr="00295CEA" w:rsidRDefault="009A7C0C" w:rsidP="009A7C0C">
      <w:pPr>
        <w:spacing w:line="360" w:lineRule="auto"/>
        <w:jc w:val="both"/>
        <w:rPr>
          <w:color w:val="000000"/>
        </w:rPr>
      </w:pPr>
    </w:p>
    <w:p w:rsidR="009A7C0C" w:rsidRDefault="009A7C0C" w:rsidP="009A7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7C0C" w:rsidRPr="00295CEA" w:rsidRDefault="009A7C0C" w:rsidP="009A7C0C">
      <w:pPr>
        <w:keepNext/>
        <w:spacing w:line="360" w:lineRule="auto"/>
        <w:rPr>
          <w:color w:val="000000"/>
        </w:rPr>
      </w:pPr>
      <w:bookmarkStart w:id="6" w:name="_GoBack"/>
      <w:bookmarkEnd w:id="6"/>
    </w:p>
    <w:p w:rsidR="009A7C0C" w:rsidRDefault="009A7C0C" w:rsidP="009A7C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7C0C">
        <w:rPr>
          <w:color w:val="000000"/>
          <w:sz w:val="24"/>
          <w:szCs w:val="24"/>
        </w:rPr>
        <w:t>Zarządzenie wchodzi</w:t>
      </w:r>
      <w:r w:rsidR="007614B0" w:rsidRPr="009A7C0C">
        <w:rPr>
          <w:color w:val="000000"/>
          <w:sz w:val="24"/>
          <w:szCs w:val="24"/>
        </w:rPr>
        <w:t xml:space="preserve"> w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życie</w:t>
      </w:r>
      <w:r w:rsidR="007614B0" w:rsidRPr="009A7C0C">
        <w:rPr>
          <w:color w:val="000000"/>
          <w:sz w:val="24"/>
          <w:szCs w:val="24"/>
        </w:rPr>
        <w:t xml:space="preserve"> z</w:t>
      </w:r>
      <w:r w:rsidR="007614B0">
        <w:rPr>
          <w:color w:val="000000"/>
          <w:sz w:val="24"/>
          <w:szCs w:val="24"/>
        </w:rPr>
        <w:t> </w:t>
      </w:r>
      <w:r w:rsidRPr="009A7C0C">
        <w:rPr>
          <w:color w:val="000000"/>
          <w:sz w:val="24"/>
          <w:szCs w:val="24"/>
        </w:rPr>
        <w:t>dniem podpisania.</w:t>
      </w:r>
    </w:p>
    <w:p w:rsidR="009A7C0C" w:rsidRDefault="009A7C0C" w:rsidP="009A7C0C">
      <w:pPr>
        <w:spacing w:line="360" w:lineRule="auto"/>
        <w:jc w:val="both"/>
        <w:rPr>
          <w:color w:val="000000"/>
          <w:sz w:val="24"/>
        </w:rPr>
      </w:pPr>
    </w:p>
    <w:p w:rsidR="009A7C0C" w:rsidRDefault="009A7C0C" w:rsidP="009A7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7C0C" w:rsidRDefault="009A7C0C" w:rsidP="009A7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7C0C" w:rsidRDefault="009A7C0C" w:rsidP="009A7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A7C0C" w:rsidRPr="009A7C0C" w:rsidRDefault="009A7C0C" w:rsidP="009A7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A7C0C" w:rsidRPr="009A7C0C" w:rsidSect="009A7C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66B" w:rsidRDefault="00EE266B">
      <w:r>
        <w:separator/>
      </w:r>
    </w:p>
  </w:endnote>
  <w:endnote w:type="continuationSeparator" w:id="0">
    <w:p w:rsidR="00EE266B" w:rsidRDefault="00EE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66B" w:rsidRDefault="00EE266B">
      <w:r>
        <w:separator/>
      </w:r>
    </w:p>
  </w:footnote>
  <w:footnote w:type="continuationSeparator" w:id="0">
    <w:p w:rsidR="00EE266B" w:rsidRDefault="00EE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września 2025 r."/>
    <w:docVar w:name="AktNr" w:val="679/2025/P"/>
    <w:docVar w:name="Sprawa" w:val="powołania Komisji Konkursowej w celu zaopiniowania ofert złożonych w ramach otwartego konkursu ofert nr 137/2025 na powierzenie realizacji zadań Miasta Poznania w obszarze upowszechniania i ochrony wolności i praw człowieka oraz swobód obywatelskich, a także działań wspomagających rozwój demokracji w 2025 r."/>
  </w:docVars>
  <w:rsids>
    <w:rsidRoot w:val="009A7C0C"/>
    <w:rsid w:val="00072485"/>
    <w:rsid w:val="000C07FF"/>
    <w:rsid w:val="000E2E12"/>
    <w:rsid w:val="00167A3B"/>
    <w:rsid w:val="00295CE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14B0"/>
    <w:rsid w:val="0079779A"/>
    <w:rsid w:val="007D5325"/>
    <w:rsid w:val="00853287"/>
    <w:rsid w:val="00860838"/>
    <w:rsid w:val="008627D3"/>
    <w:rsid w:val="00931FB0"/>
    <w:rsid w:val="009711FF"/>
    <w:rsid w:val="009773E3"/>
    <w:rsid w:val="009A7C0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266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952A4-7F8F-4FCA-A9CA-9ED4A86A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2025-09-26T09:35:00Z</dcterms:created>
  <dcterms:modified xsi:type="dcterms:W3CDTF">2025-09-26T09:40:00Z</dcterms:modified>
</cp:coreProperties>
</file>