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655F">
          <w:t>680/2025/P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6655F">
        <w:rPr>
          <w:b/>
          <w:sz w:val="28"/>
        </w:rPr>
        <w:fldChar w:fldCharType="separate"/>
      </w:r>
      <w:r w:rsidR="0006655F">
        <w:rPr>
          <w:b/>
          <w:sz w:val="28"/>
        </w:rPr>
        <w:t>25 września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655F">
              <w:rPr>
                <w:b/>
                <w:sz w:val="24"/>
                <w:szCs w:val="24"/>
              </w:rPr>
              <w:fldChar w:fldCharType="separate"/>
            </w:r>
            <w:r w:rsidR="0006655F">
              <w:rPr>
                <w:b/>
                <w:sz w:val="24"/>
                <w:szCs w:val="24"/>
              </w:rPr>
              <w:t>zarządzenie</w:t>
            </w:r>
            <w:r w:rsidR="00C5769D">
              <w:rPr>
                <w:b/>
                <w:sz w:val="24"/>
                <w:szCs w:val="24"/>
              </w:rPr>
              <w:t xml:space="preserve"> w </w:t>
            </w:r>
            <w:r w:rsidR="0006655F">
              <w:rPr>
                <w:b/>
                <w:sz w:val="24"/>
                <w:szCs w:val="24"/>
              </w:rPr>
              <w:t>sprawie określenia zasad</w:t>
            </w:r>
            <w:r w:rsidR="00C5769D">
              <w:rPr>
                <w:b/>
                <w:sz w:val="24"/>
                <w:szCs w:val="24"/>
              </w:rPr>
              <w:t xml:space="preserve"> i </w:t>
            </w:r>
            <w:r w:rsidR="0006655F">
              <w:rPr>
                <w:b/>
                <w:sz w:val="24"/>
                <w:szCs w:val="24"/>
              </w:rPr>
              <w:t>trybu przeprowadzania konkursu „Poznański Wolontariusz Roku” oraz powołania Kapituły Konkursu.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6655F" w:rsidP="000665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6655F">
        <w:rPr>
          <w:color w:val="000000"/>
          <w:sz w:val="24"/>
        </w:rPr>
        <w:t xml:space="preserve">Na podstawie </w:t>
      </w:r>
      <w:r w:rsidRPr="0006655F">
        <w:rPr>
          <w:color w:val="000000"/>
          <w:sz w:val="24"/>
          <w:szCs w:val="24"/>
        </w:rPr>
        <w:t>art. 30 ust. 1 ustawy</w:t>
      </w:r>
      <w:r w:rsidR="00C5769D" w:rsidRPr="0006655F">
        <w:rPr>
          <w:color w:val="000000"/>
          <w:sz w:val="24"/>
          <w:szCs w:val="24"/>
        </w:rPr>
        <w:t xml:space="preserve"> z</w:t>
      </w:r>
      <w:r w:rsidR="00C5769D">
        <w:rPr>
          <w:color w:val="000000"/>
          <w:sz w:val="24"/>
          <w:szCs w:val="24"/>
        </w:rPr>
        <w:t> </w:t>
      </w:r>
      <w:r w:rsidRPr="0006655F">
        <w:rPr>
          <w:color w:val="000000"/>
          <w:sz w:val="24"/>
          <w:szCs w:val="24"/>
        </w:rPr>
        <w:t>dnia 8 marca 1990 r.</w:t>
      </w:r>
      <w:r w:rsidR="00C5769D" w:rsidRPr="0006655F">
        <w:rPr>
          <w:color w:val="000000"/>
          <w:sz w:val="24"/>
          <w:szCs w:val="24"/>
        </w:rPr>
        <w:t xml:space="preserve"> o</w:t>
      </w:r>
      <w:r w:rsidR="00C5769D">
        <w:rPr>
          <w:color w:val="000000"/>
          <w:sz w:val="24"/>
          <w:szCs w:val="24"/>
        </w:rPr>
        <w:t> </w:t>
      </w:r>
      <w:r w:rsidRPr="0006655F">
        <w:rPr>
          <w:color w:val="000000"/>
          <w:sz w:val="24"/>
          <w:szCs w:val="24"/>
        </w:rPr>
        <w:t>samorządzie gminnym (Dz. U.</w:t>
      </w:r>
      <w:r w:rsidR="00C5769D" w:rsidRPr="0006655F">
        <w:rPr>
          <w:color w:val="000000"/>
          <w:sz w:val="24"/>
          <w:szCs w:val="24"/>
        </w:rPr>
        <w:t xml:space="preserve"> z</w:t>
      </w:r>
      <w:r w:rsidR="00C5769D">
        <w:rPr>
          <w:color w:val="000000"/>
          <w:sz w:val="24"/>
          <w:szCs w:val="24"/>
        </w:rPr>
        <w:t> </w:t>
      </w:r>
      <w:r w:rsidRPr="0006655F">
        <w:rPr>
          <w:color w:val="000000"/>
          <w:sz w:val="24"/>
          <w:szCs w:val="24"/>
        </w:rPr>
        <w:t xml:space="preserve">2025 r. poz. 1153 tj..) </w:t>
      </w:r>
      <w:r w:rsidRPr="0006655F">
        <w:rPr>
          <w:color w:val="000000"/>
          <w:sz w:val="24"/>
        </w:rPr>
        <w:t>zarządza się, co następuje:</w:t>
      </w:r>
    </w:p>
    <w:p w:rsidR="0006655F" w:rsidRDefault="0006655F" w:rsidP="000665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6655F" w:rsidRDefault="0006655F" w:rsidP="000665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655F" w:rsidRDefault="0006655F" w:rsidP="0006655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6655F" w:rsidRPr="0006655F" w:rsidRDefault="0006655F" w:rsidP="000665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655F">
        <w:rPr>
          <w:color w:val="000000"/>
          <w:sz w:val="24"/>
          <w:szCs w:val="24"/>
        </w:rPr>
        <w:t>W zarządzeniu Nr 755/2022/P Prezydenta Miasta Poznania</w:t>
      </w:r>
      <w:r w:rsidR="00C5769D" w:rsidRPr="0006655F">
        <w:rPr>
          <w:color w:val="000000"/>
          <w:sz w:val="24"/>
          <w:szCs w:val="24"/>
        </w:rPr>
        <w:t xml:space="preserve"> z</w:t>
      </w:r>
      <w:r w:rsidR="00C5769D">
        <w:rPr>
          <w:color w:val="000000"/>
          <w:sz w:val="24"/>
          <w:szCs w:val="24"/>
        </w:rPr>
        <w:t> </w:t>
      </w:r>
      <w:r w:rsidRPr="0006655F">
        <w:rPr>
          <w:color w:val="000000"/>
          <w:sz w:val="24"/>
          <w:szCs w:val="24"/>
        </w:rPr>
        <w:t>dnia 14 października 2022 r.</w:t>
      </w:r>
      <w:r w:rsidR="00C5769D" w:rsidRPr="0006655F">
        <w:rPr>
          <w:color w:val="000000"/>
          <w:sz w:val="24"/>
          <w:szCs w:val="24"/>
        </w:rPr>
        <w:t xml:space="preserve"> w</w:t>
      </w:r>
      <w:r w:rsidR="00C5769D">
        <w:rPr>
          <w:color w:val="000000"/>
          <w:sz w:val="24"/>
          <w:szCs w:val="24"/>
        </w:rPr>
        <w:t> </w:t>
      </w:r>
      <w:r w:rsidRPr="0006655F">
        <w:rPr>
          <w:color w:val="000000"/>
          <w:sz w:val="24"/>
          <w:szCs w:val="24"/>
        </w:rPr>
        <w:t>sprawie określenia zasad</w:t>
      </w:r>
      <w:r w:rsidR="00C5769D" w:rsidRPr="0006655F">
        <w:rPr>
          <w:color w:val="000000"/>
          <w:sz w:val="24"/>
          <w:szCs w:val="24"/>
        </w:rPr>
        <w:t xml:space="preserve"> i</w:t>
      </w:r>
      <w:r w:rsidR="00C5769D">
        <w:rPr>
          <w:color w:val="000000"/>
          <w:sz w:val="24"/>
          <w:szCs w:val="24"/>
        </w:rPr>
        <w:t> </w:t>
      </w:r>
      <w:r w:rsidRPr="0006655F">
        <w:rPr>
          <w:color w:val="000000"/>
          <w:sz w:val="24"/>
          <w:szCs w:val="24"/>
        </w:rPr>
        <w:t>trybu przeprowadzania konkursu „Poznański Wolontariusz Roku” oraz powołania Kapituły Konkursu</w:t>
      </w:r>
      <w:r w:rsidR="00C5769D" w:rsidRPr="0006655F">
        <w:rPr>
          <w:color w:val="000000"/>
          <w:sz w:val="24"/>
          <w:szCs w:val="24"/>
        </w:rPr>
        <w:t xml:space="preserve"> w</w:t>
      </w:r>
      <w:r w:rsidR="00C5769D">
        <w:rPr>
          <w:color w:val="000000"/>
          <w:sz w:val="24"/>
          <w:szCs w:val="24"/>
        </w:rPr>
        <w:t> </w:t>
      </w:r>
      <w:r w:rsidRPr="0006655F">
        <w:rPr>
          <w:color w:val="000000"/>
          <w:sz w:val="24"/>
          <w:szCs w:val="24"/>
        </w:rPr>
        <w:t xml:space="preserve">§ 7 ust. 1 otrzymuje brzmienie: </w:t>
      </w:r>
    </w:p>
    <w:p w:rsidR="0006655F" w:rsidRPr="0006655F" w:rsidRDefault="0006655F" w:rsidP="000665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6655F">
        <w:rPr>
          <w:color w:val="000000"/>
          <w:sz w:val="24"/>
          <w:szCs w:val="24"/>
        </w:rPr>
        <w:t>"Laureaci otrzymują jeden</w:t>
      </w:r>
      <w:r w:rsidR="00C5769D" w:rsidRPr="0006655F">
        <w:rPr>
          <w:color w:val="000000"/>
          <w:sz w:val="24"/>
          <w:szCs w:val="24"/>
        </w:rPr>
        <w:t xml:space="preserve"> z</w:t>
      </w:r>
      <w:r w:rsidR="00C5769D">
        <w:rPr>
          <w:color w:val="000000"/>
          <w:sz w:val="24"/>
          <w:szCs w:val="24"/>
        </w:rPr>
        <w:t> </w:t>
      </w:r>
      <w:r w:rsidRPr="0006655F">
        <w:rPr>
          <w:color w:val="000000"/>
          <w:sz w:val="24"/>
          <w:szCs w:val="24"/>
        </w:rPr>
        <w:t>tytułów wraz</w:t>
      </w:r>
      <w:r w:rsidR="00C5769D" w:rsidRPr="0006655F">
        <w:rPr>
          <w:color w:val="000000"/>
          <w:sz w:val="24"/>
          <w:szCs w:val="24"/>
        </w:rPr>
        <w:t xml:space="preserve"> z</w:t>
      </w:r>
      <w:r w:rsidR="00C5769D">
        <w:rPr>
          <w:color w:val="000000"/>
          <w:sz w:val="24"/>
          <w:szCs w:val="24"/>
        </w:rPr>
        <w:t> </w:t>
      </w:r>
      <w:r w:rsidRPr="0006655F">
        <w:rPr>
          <w:color w:val="000000"/>
          <w:sz w:val="24"/>
          <w:szCs w:val="24"/>
        </w:rPr>
        <w:t>nagrodą finansową:</w:t>
      </w:r>
    </w:p>
    <w:p w:rsidR="0006655F" w:rsidRPr="0006655F" w:rsidRDefault="0006655F" w:rsidP="000665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6655F">
        <w:rPr>
          <w:color w:val="000000"/>
          <w:sz w:val="24"/>
          <w:szCs w:val="24"/>
        </w:rPr>
        <w:t>1) „Wolontariat młodzieżowy” – 5000 zł;</w:t>
      </w:r>
    </w:p>
    <w:p w:rsidR="0006655F" w:rsidRPr="0006655F" w:rsidRDefault="0006655F" w:rsidP="000665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6655F">
        <w:rPr>
          <w:color w:val="000000"/>
          <w:sz w:val="24"/>
          <w:szCs w:val="24"/>
        </w:rPr>
        <w:t>2) „Wolontariat indywidualny” – 5000 zł;</w:t>
      </w:r>
    </w:p>
    <w:p w:rsidR="0006655F" w:rsidRPr="0006655F" w:rsidRDefault="0006655F" w:rsidP="000665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6655F">
        <w:rPr>
          <w:color w:val="000000"/>
          <w:sz w:val="24"/>
          <w:szCs w:val="24"/>
        </w:rPr>
        <w:t>3) „Wolontariat senioralny” – 5000 zł;</w:t>
      </w:r>
    </w:p>
    <w:p w:rsidR="0006655F" w:rsidRPr="0006655F" w:rsidRDefault="0006655F" w:rsidP="000665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6655F">
        <w:rPr>
          <w:color w:val="000000"/>
          <w:sz w:val="24"/>
          <w:szCs w:val="24"/>
        </w:rPr>
        <w:t>4) „Wolontariat zespołowy” – 5000 zł;</w:t>
      </w:r>
    </w:p>
    <w:p w:rsidR="0006655F" w:rsidRPr="0006655F" w:rsidRDefault="0006655F" w:rsidP="000665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6655F">
        <w:rPr>
          <w:color w:val="000000"/>
          <w:sz w:val="24"/>
          <w:szCs w:val="24"/>
        </w:rPr>
        <w:t>5) „Wolontariat szkolny” – 5000 zł;</w:t>
      </w:r>
    </w:p>
    <w:p w:rsidR="0006655F" w:rsidRDefault="0006655F" w:rsidP="000665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06655F">
        <w:rPr>
          <w:color w:val="000000"/>
          <w:sz w:val="24"/>
          <w:szCs w:val="24"/>
        </w:rPr>
        <w:t>6) „Nagroda mieszkańców” – 5000 zł".</w:t>
      </w:r>
    </w:p>
    <w:p w:rsidR="0006655F" w:rsidRDefault="0006655F" w:rsidP="000665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6655F" w:rsidRDefault="0006655F" w:rsidP="000665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655F" w:rsidRDefault="0006655F" w:rsidP="0006655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6655F" w:rsidRDefault="0006655F" w:rsidP="000665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655F">
        <w:rPr>
          <w:color w:val="000000"/>
          <w:sz w:val="24"/>
          <w:szCs w:val="24"/>
        </w:rPr>
        <w:t>W pozostałej części zarządzenie nie ulega zmianie.</w:t>
      </w:r>
    </w:p>
    <w:p w:rsidR="0006655F" w:rsidRDefault="0006655F" w:rsidP="000665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6655F" w:rsidRDefault="0006655F" w:rsidP="000665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6655F" w:rsidRDefault="0006655F" w:rsidP="0006655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6655F" w:rsidRDefault="0006655F" w:rsidP="000665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655F">
        <w:rPr>
          <w:color w:val="000000"/>
          <w:sz w:val="24"/>
          <w:szCs w:val="24"/>
        </w:rPr>
        <w:t>Wykonanie zarządzenia powierza się Dyrektorce Wydziału Zdrowia</w:t>
      </w:r>
      <w:r w:rsidR="00C5769D" w:rsidRPr="0006655F">
        <w:rPr>
          <w:color w:val="000000"/>
          <w:sz w:val="24"/>
          <w:szCs w:val="24"/>
        </w:rPr>
        <w:t xml:space="preserve"> i</w:t>
      </w:r>
      <w:r w:rsidR="00C5769D">
        <w:rPr>
          <w:color w:val="000000"/>
          <w:sz w:val="24"/>
          <w:szCs w:val="24"/>
        </w:rPr>
        <w:t> </w:t>
      </w:r>
      <w:r w:rsidRPr="0006655F">
        <w:rPr>
          <w:color w:val="000000"/>
          <w:sz w:val="24"/>
          <w:szCs w:val="24"/>
        </w:rPr>
        <w:t>Spraw Społecznych.</w:t>
      </w:r>
    </w:p>
    <w:p w:rsidR="0006655F" w:rsidRDefault="0006655F" w:rsidP="000665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6655F" w:rsidRDefault="0006655F" w:rsidP="000665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6655F" w:rsidRDefault="0006655F" w:rsidP="0006655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6655F" w:rsidRDefault="0006655F" w:rsidP="000665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6655F">
        <w:rPr>
          <w:color w:val="000000"/>
          <w:sz w:val="24"/>
          <w:szCs w:val="24"/>
        </w:rPr>
        <w:t>Zarządzenie wchodzi</w:t>
      </w:r>
      <w:r w:rsidR="00C5769D" w:rsidRPr="0006655F">
        <w:rPr>
          <w:color w:val="000000"/>
          <w:sz w:val="24"/>
          <w:szCs w:val="24"/>
        </w:rPr>
        <w:t xml:space="preserve"> w</w:t>
      </w:r>
      <w:r w:rsidR="00C5769D">
        <w:rPr>
          <w:color w:val="000000"/>
          <w:sz w:val="24"/>
          <w:szCs w:val="24"/>
        </w:rPr>
        <w:t> </w:t>
      </w:r>
      <w:r w:rsidRPr="0006655F">
        <w:rPr>
          <w:color w:val="000000"/>
          <w:sz w:val="24"/>
          <w:szCs w:val="24"/>
        </w:rPr>
        <w:t>życie</w:t>
      </w:r>
      <w:r w:rsidR="00C5769D" w:rsidRPr="0006655F">
        <w:rPr>
          <w:color w:val="000000"/>
          <w:sz w:val="24"/>
          <w:szCs w:val="24"/>
        </w:rPr>
        <w:t xml:space="preserve"> z</w:t>
      </w:r>
      <w:r w:rsidR="00C5769D">
        <w:rPr>
          <w:color w:val="000000"/>
          <w:sz w:val="24"/>
          <w:szCs w:val="24"/>
        </w:rPr>
        <w:t> </w:t>
      </w:r>
      <w:r w:rsidRPr="0006655F">
        <w:rPr>
          <w:color w:val="000000"/>
          <w:sz w:val="24"/>
          <w:szCs w:val="24"/>
        </w:rPr>
        <w:t>dniem podpisania.</w:t>
      </w:r>
    </w:p>
    <w:p w:rsidR="0006655F" w:rsidRDefault="0006655F" w:rsidP="000665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6655F" w:rsidRDefault="0006655F" w:rsidP="000665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6655F" w:rsidRDefault="0006655F" w:rsidP="000665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6655F" w:rsidRDefault="0006655F" w:rsidP="000665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6655F" w:rsidRPr="0006655F" w:rsidRDefault="0006655F" w:rsidP="000665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6655F" w:rsidRPr="0006655F" w:rsidSect="000665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55F" w:rsidRDefault="0006655F">
      <w:r>
        <w:separator/>
      </w:r>
    </w:p>
  </w:endnote>
  <w:endnote w:type="continuationSeparator" w:id="0">
    <w:p w:rsidR="0006655F" w:rsidRDefault="0006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55F" w:rsidRDefault="0006655F">
      <w:r>
        <w:separator/>
      </w:r>
    </w:p>
  </w:footnote>
  <w:footnote w:type="continuationSeparator" w:id="0">
    <w:p w:rsidR="0006655F" w:rsidRDefault="0006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5 września 2025 r."/>
    <w:docVar w:name="AktNr" w:val="680/2025/P"/>
    <w:docVar w:name="Sprawa" w:val="zarządzenie w sprawie określenia zasad i trybu przeprowadzania konkursu „Poznański Wolontariusz Roku” oraz powołania Kapituły Konkursu."/>
  </w:docVars>
  <w:rsids>
    <w:rsidRoot w:val="0006655F"/>
    <w:rsid w:val="0003528D"/>
    <w:rsid w:val="0006655F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5769D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CCBB9-C892-4317-B0BD-760E9312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2025-09-26T10:33:00Z</dcterms:created>
  <dcterms:modified xsi:type="dcterms:W3CDTF">2025-09-26T10:33:00Z</dcterms:modified>
</cp:coreProperties>
</file>