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309C">
          <w:t>695/2025/P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309C">
        <w:rPr>
          <w:b/>
          <w:sz w:val="28"/>
        </w:rPr>
        <w:fldChar w:fldCharType="separate"/>
      </w:r>
      <w:r w:rsidR="00C9309C">
        <w:rPr>
          <w:b/>
          <w:sz w:val="28"/>
        </w:rPr>
        <w:t>2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309C">
              <w:rPr>
                <w:b/>
                <w:sz w:val="24"/>
                <w:szCs w:val="24"/>
              </w:rPr>
              <w:fldChar w:fldCharType="separate"/>
            </w:r>
            <w:r w:rsidR="00C9309C">
              <w:rPr>
                <w:b/>
                <w:sz w:val="24"/>
                <w:szCs w:val="24"/>
              </w:rPr>
              <w:t>powołania Komisji Konkursowej</w:t>
            </w:r>
            <w:r w:rsidR="006933C2">
              <w:rPr>
                <w:b/>
                <w:sz w:val="24"/>
                <w:szCs w:val="24"/>
              </w:rPr>
              <w:t xml:space="preserve"> w </w:t>
            </w:r>
            <w:r w:rsidR="00C9309C">
              <w:rPr>
                <w:b/>
                <w:sz w:val="24"/>
                <w:szCs w:val="24"/>
              </w:rPr>
              <w:t>celu zaopiniowania ofert złożonych</w:t>
            </w:r>
            <w:r w:rsidR="006933C2">
              <w:rPr>
                <w:b/>
                <w:sz w:val="24"/>
                <w:szCs w:val="24"/>
              </w:rPr>
              <w:t xml:space="preserve"> w </w:t>
            </w:r>
            <w:r w:rsidR="00C9309C">
              <w:rPr>
                <w:b/>
                <w:sz w:val="24"/>
                <w:szCs w:val="24"/>
              </w:rPr>
              <w:t>ramach otwartego konkursu ofert nr 140/2025 na powierzanie realizacji zadania Miasta Poznania</w:t>
            </w:r>
            <w:r w:rsidR="006933C2">
              <w:rPr>
                <w:b/>
                <w:sz w:val="24"/>
                <w:szCs w:val="24"/>
              </w:rPr>
              <w:t xml:space="preserve"> w </w:t>
            </w:r>
            <w:r w:rsidR="00C9309C">
              <w:rPr>
                <w:b/>
                <w:sz w:val="24"/>
                <w:szCs w:val="24"/>
              </w:rPr>
              <w:t>obszarze „Działalność na rzecz organizacji pozarządowych oraz podmiotów wymienionych</w:t>
            </w:r>
            <w:r w:rsidR="006933C2">
              <w:rPr>
                <w:b/>
                <w:sz w:val="24"/>
                <w:szCs w:val="24"/>
              </w:rPr>
              <w:t xml:space="preserve"> w </w:t>
            </w:r>
            <w:r w:rsidR="00C9309C">
              <w:rPr>
                <w:b/>
                <w:sz w:val="24"/>
                <w:szCs w:val="24"/>
              </w:rPr>
              <w:t>art. 3 ust. 3,</w:t>
            </w:r>
            <w:r w:rsidR="006933C2">
              <w:rPr>
                <w:b/>
                <w:sz w:val="24"/>
                <w:szCs w:val="24"/>
              </w:rPr>
              <w:t xml:space="preserve"> w </w:t>
            </w:r>
            <w:r w:rsidR="00C9309C">
              <w:rPr>
                <w:b/>
                <w:sz w:val="24"/>
                <w:szCs w:val="24"/>
              </w:rPr>
              <w:t>zakresie określonym</w:t>
            </w:r>
            <w:r w:rsidR="006933C2">
              <w:rPr>
                <w:b/>
                <w:sz w:val="24"/>
                <w:szCs w:val="24"/>
              </w:rPr>
              <w:t xml:space="preserve"> w </w:t>
            </w:r>
            <w:r w:rsidR="00C9309C">
              <w:rPr>
                <w:b/>
                <w:sz w:val="24"/>
                <w:szCs w:val="24"/>
              </w:rPr>
              <w:t>pkt 1-32a” na lata 2025-2028.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309C" w:rsidP="00C930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309C">
        <w:rPr>
          <w:color w:val="000000"/>
          <w:sz w:val="24"/>
        </w:rPr>
        <w:t xml:space="preserve">Na podstawie </w:t>
      </w:r>
      <w:r w:rsidRPr="00C9309C">
        <w:rPr>
          <w:color w:val="000000"/>
          <w:sz w:val="24"/>
          <w:szCs w:val="24"/>
        </w:rPr>
        <w:t>art. 30 ust. 1 ustawy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dnia 8 marca 1990 r.</w:t>
      </w:r>
      <w:r w:rsidR="006933C2" w:rsidRPr="00C9309C">
        <w:rPr>
          <w:color w:val="000000"/>
          <w:sz w:val="24"/>
          <w:szCs w:val="24"/>
        </w:rPr>
        <w:t xml:space="preserve"> o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samorządzie gminnym (Dz. U.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2025 r. poz. 1153), art. 15 ust. 2a, ust. 2e</w:t>
      </w:r>
      <w:r w:rsidR="006933C2" w:rsidRPr="00C9309C">
        <w:rPr>
          <w:color w:val="000000"/>
          <w:sz w:val="24"/>
          <w:szCs w:val="24"/>
        </w:rPr>
        <w:t xml:space="preserve"> i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ust. 2ea ustawy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dnia 24 kwietnia 2003 r.</w:t>
      </w:r>
      <w:r w:rsidR="006933C2" w:rsidRPr="00C9309C">
        <w:rPr>
          <w:color w:val="000000"/>
          <w:sz w:val="24"/>
          <w:szCs w:val="24"/>
        </w:rPr>
        <w:t xml:space="preserve"> o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działalności pożytku publicznego</w:t>
      </w:r>
      <w:r w:rsidR="006933C2" w:rsidRPr="00C9309C">
        <w:rPr>
          <w:color w:val="000000"/>
          <w:sz w:val="24"/>
          <w:szCs w:val="24"/>
        </w:rPr>
        <w:t xml:space="preserve"> i</w:t>
      </w:r>
      <w:r w:rsidR="006933C2">
        <w:rPr>
          <w:color w:val="000000"/>
          <w:sz w:val="24"/>
          <w:szCs w:val="24"/>
        </w:rPr>
        <w:t> </w:t>
      </w:r>
      <w:r w:rsidR="006933C2" w:rsidRPr="00C9309C">
        <w:rPr>
          <w:color w:val="000000"/>
          <w:sz w:val="24"/>
          <w:szCs w:val="24"/>
        </w:rPr>
        <w:t>o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wolontariacie (Dz. U.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2024 r. poz. 1491), uchwały Nr  XCII/1783/VIII/2023 Rady Miasta Poznania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dnia 7 listopada 2023 r.</w:t>
      </w:r>
      <w:r w:rsidR="006933C2" w:rsidRPr="00C9309C">
        <w:rPr>
          <w:color w:val="000000"/>
          <w:sz w:val="24"/>
          <w:szCs w:val="24"/>
        </w:rPr>
        <w:t xml:space="preserve"> w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sprawie przyjęcia przyjęcia Wieloletniego programu współpracy Miasta Poznania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organizacjami pozarządowymi na lata 2024–2026</w:t>
      </w:r>
      <w:r w:rsidRPr="00C9309C">
        <w:rPr>
          <w:color w:val="000000"/>
          <w:sz w:val="24"/>
        </w:rPr>
        <w:t xml:space="preserve">  zarządza się, co następuje:</w:t>
      </w:r>
    </w:p>
    <w:p w:rsidR="00C9309C" w:rsidRDefault="00C9309C" w:rsidP="00C9309C">
      <w:pPr>
        <w:spacing w:line="360" w:lineRule="auto"/>
        <w:jc w:val="both"/>
        <w:rPr>
          <w:sz w:val="24"/>
        </w:rPr>
      </w:pPr>
    </w:p>
    <w:p w:rsidR="00C9309C" w:rsidRDefault="00C9309C" w:rsidP="00C9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309C" w:rsidRDefault="00C9309C" w:rsidP="00C9309C">
      <w:pPr>
        <w:keepNext/>
        <w:spacing w:line="360" w:lineRule="auto"/>
        <w:rPr>
          <w:color w:val="000000"/>
          <w:sz w:val="24"/>
        </w:rPr>
      </w:pPr>
    </w:p>
    <w:p w:rsidR="00C9309C" w:rsidRPr="00C9309C" w:rsidRDefault="00C9309C" w:rsidP="00C930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309C">
        <w:rPr>
          <w:color w:val="000000"/>
          <w:sz w:val="24"/>
          <w:szCs w:val="24"/>
        </w:rPr>
        <w:t>W celu zaopiniowania ofert złożonych przez organizacje pozarządowe</w:t>
      </w:r>
      <w:r w:rsidR="006933C2" w:rsidRPr="00C9309C">
        <w:rPr>
          <w:color w:val="000000"/>
          <w:sz w:val="24"/>
          <w:szCs w:val="24"/>
        </w:rPr>
        <w:t xml:space="preserve"> w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ramach otwartego konkursu ofert nr 140/2025 powołuje się Komisję Konkursową</w:t>
      </w:r>
      <w:r w:rsidR="006933C2" w:rsidRPr="00C9309C">
        <w:rPr>
          <w:color w:val="000000"/>
          <w:sz w:val="24"/>
          <w:szCs w:val="24"/>
        </w:rPr>
        <w:t xml:space="preserve"> w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składzie:</w:t>
      </w:r>
    </w:p>
    <w:p w:rsidR="00C9309C" w:rsidRPr="00C9309C" w:rsidRDefault="00C9309C" w:rsidP="00C93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309C">
        <w:rPr>
          <w:color w:val="000000"/>
          <w:sz w:val="24"/>
          <w:szCs w:val="24"/>
        </w:rPr>
        <w:t>1) Łukasz Judek – Przewodniczący Komisji, Zastępca Dyrektorki Wydziału Zdrowia</w:t>
      </w:r>
      <w:r w:rsidR="006933C2" w:rsidRPr="00C9309C">
        <w:rPr>
          <w:color w:val="000000"/>
          <w:sz w:val="24"/>
          <w:szCs w:val="24"/>
        </w:rPr>
        <w:t xml:space="preserve"> i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Spraw Społecznych, przedstawiciel Prezydenta Miasta Poznania;</w:t>
      </w:r>
    </w:p>
    <w:p w:rsidR="00C9309C" w:rsidRPr="00C9309C" w:rsidRDefault="00C9309C" w:rsidP="00C93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309C">
        <w:rPr>
          <w:color w:val="000000"/>
          <w:sz w:val="24"/>
          <w:szCs w:val="24"/>
        </w:rPr>
        <w:t>2) Krzysztof Napierała – Zastępca Przewodniczącego Komisji, przedstawiciel Prezydenta Miasta Poznania;</w:t>
      </w:r>
    </w:p>
    <w:p w:rsidR="00C9309C" w:rsidRPr="00C9309C" w:rsidRDefault="00C9309C" w:rsidP="00C93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309C">
        <w:rPr>
          <w:color w:val="000000"/>
          <w:sz w:val="24"/>
          <w:szCs w:val="24"/>
        </w:rPr>
        <w:t>3) Bartosz Bednarek – przedstawiciel organizacji pozarządowej;</w:t>
      </w:r>
    </w:p>
    <w:p w:rsidR="00C9309C" w:rsidRPr="00C9309C" w:rsidRDefault="00C9309C" w:rsidP="00C93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309C">
        <w:rPr>
          <w:color w:val="000000"/>
          <w:sz w:val="24"/>
          <w:szCs w:val="24"/>
        </w:rPr>
        <w:t>4) Wiesława Czerpińska – przedstawicielka organizacji pozarządowej;</w:t>
      </w:r>
    </w:p>
    <w:p w:rsidR="00C9309C" w:rsidRPr="00C9309C" w:rsidRDefault="00C9309C" w:rsidP="00C93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309C">
        <w:rPr>
          <w:color w:val="000000"/>
          <w:sz w:val="24"/>
          <w:szCs w:val="24"/>
        </w:rPr>
        <w:t>5) Jacek Kowalski – przedstawiciel organizacji pozarządowej;</w:t>
      </w:r>
    </w:p>
    <w:p w:rsidR="00C9309C" w:rsidRPr="00C9309C" w:rsidRDefault="00C9309C" w:rsidP="00C930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309C">
        <w:rPr>
          <w:color w:val="000000"/>
          <w:sz w:val="24"/>
          <w:szCs w:val="24"/>
        </w:rPr>
        <w:t>6) Anna Jolanta Nowak – przedstawicielka organizacji pozarządowej;</w:t>
      </w:r>
    </w:p>
    <w:p w:rsidR="00C9309C" w:rsidRDefault="00C9309C" w:rsidP="00C9309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309C">
        <w:rPr>
          <w:color w:val="000000"/>
          <w:sz w:val="24"/>
          <w:szCs w:val="24"/>
        </w:rPr>
        <w:t>7) Filip Tarachowicz – przedstawiciel organizacji pozarządowej.</w:t>
      </w:r>
    </w:p>
    <w:p w:rsidR="00C9309C" w:rsidRDefault="00C9309C" w:rsidP="00C9309C">
      <w:pPr>
        <w:spacing w:line="360" w:lineRule="auto"/>
        <w:jc w:val="both"/>
        <w:rPr>
          <w:color w:val="000000"/>
          <w:sz w:val="24"/>
        </w:rPr>
      </w:pPr>
    </w:p>
    <w:p w:rsidR="00C9309C" w:rsidRDefault="00C9309C" w:rsidP="00C9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309C" w:rsidRDefault="00C9309C" w:rsidP="00C9309C">
      <w:pPr>
        <w:keepNext/>
        <w:spacing w:line="360" w:lineRule="auto"/>
        <w:rPr>
          <w:color w:val="000000"/>
          <w:sz w:val="24"/>
        </w:rPr>
      </w:pPr>
    </w:p>
    <w:p w:rsidR="00C9309C" w:rsidRDefault="00C9309C" w:rsidP="00C930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309C">
        <w:rPr>
          <w:color w:val="000000"/>
          <w:sz w:val="24"/>
          <w:szCs w:val="24"/>
        </w:rPr>
        <w:t>Zasady działania Komisji Konkursowej określone zostały</w:t>
      </w:r>
      <w:r w:rsidR="006933C2" w:rsidRPr="00C9309C">
        <w:rPr>
          <w:color w:val="000000"/>
          <w:sz w:val="24"/>
          <w:szCs w:val="24"/>
        </w:rPr>
        <w:t xml:space="preserve"> w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uchwale Nr XI/188/IX/2024 Rady Miasta Poznania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dnia 19 listopada 2024 r.</w:t>
      </w:r>
      <w:r w:rsidR="006933C2" w:rsidRPr="00C9309C">
        <w:rPr>
          <w:color w:val="000000"/>
          <w:sz w:val="24"/>
          <w:szCs w:val="24"/>
        </w:rPr>
        <w:t xml:space="preserve"> w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sprawie przyjęcia Programu współpracy Miasta Poznania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organizacjami pozarządowymi oraz podmiotami,</w:t>
      </w:r>
      <w:r w:rsidR="006933C2" w:rsidRPr="00C9309C">
        <w:rPr>
          <w:color w:val="000000"/>
          <w:sz w:val="24"/>
          <w:szCs w:val="24"/>
        </w:rPr>
        <w:t xml:space="preserve"> o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których mowa</w:t>
      </w:r>
      <w:r w:rsidR="006933C2" w:rsidRPr="00C9309C">
        <w:rPr>
          <w:color w:val="000000"/>
          <w:sz w:val="24"/>
          <w:szCs w:val="24"/>
        </w:rPr>
        <w:t xml:space="preserve"> w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art. 3 ust. 3 ustawy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dnia 24 kwietnia 2003 r.</w:t>
      </w:r>
      <w:r w:rsidR="006933C2" w:rsidRPr="00C9309C">
        <w:rPr>
          <w:color w:val="000000"/>
          <w:sz w:val="24"/>
          <w:szCs w:val="24"/>
        </w:rPr>
        <w:t xml:space="preserve"> o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działalności pożytku publicznego</w:t>
      </w:r>
      <w:r w:rsidR="006933C2" w:rsidRPr="00C9309C">
        <w:rPr>
          <w:color w:val="000000"/>
          <w:sz w:val="24"/>
          <w:szCs w:val="24"/>
        </w:rPr>
        <w:t xml:space="preserve"> i</w:t>
      </w:r>
      <w:r w:rsidR="006933C2">
        <w:rPr>
          <w:color w:val="000000"/>
          <w:sz w:val="24"/>
          <w:szCs w:val="24"/>
        </w:rPr>
        <w:t> </w:t>
      </w:r>
      <w:r w:rsidR="006933C2" w:rsidRPr="00C9309C">
        <w:rPr>
          <w:color w:val="000000"/>
          <w:sz w:val="24"/>
          <w:szCs w:val="24"/>
        </w:rPr>
        <w:t>o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wolontariacie, na 2025 r. oraz</w:t>
      </w:r>
      <w:r w:rsidR="006933C2" w:rsidRPr="00C9309C">
        <w:rPr>
          <w:color w:val="000000"/>
          <w:sz w:val="24"/>
          <w:szCs w:val="24"/>
        </w:rPr>
        <w:t xml:space="preserve"> w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zarządzeniu Nr 854/2023/P Prezydenta Miasta Poznania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dnia 15 listopada 2023 r.</w:t>
      </w:r>
      <w:r w:rsidR="006933C2" w:rsidRPr="00C9309C">
        <w:rPr>
          <w:color w:val="000000"/>
          <w:sz w:val="24"/>
          <w:szCs w:val="24"/>
        </w:rPr>
        <w:t xml:space="preserve"> w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sprawie procedowania przy zlecaniu zadań publicznych</w:t>
      </w:r>
      <w:r w:rsidR="006933C2" w:rsidRPr="00C9309C">
        <w:rPr>
          <w:color w:val="000000"/>
          <w:sz w:val="24"/>
          <w:szCs w:val="24"/>
        </w:rPr>
        <w:t xml:space="preserve"> w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trybie otwartych konkursów ofert, zgodnie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zapisami ustawy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dnia 24 kwietnia 2003 r.</w:t>
      </w:r>
      <w:r w:rsidR="006933C2" w:rsidRPr="00C9309C">
        <w:rPr>
          <w:color w:val="000000"/>
          <w:sz w:val="24"/>
          <w:szCs w:val="24"/>
        </w:rPr>
        <w:t xml:space="preserve"> o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działalności pożytku publicznego</w:t>
      </w:r>
      <w:r w:rsidR="006933C2" w:rsidRPr="00C9309C">
        <w:rPr>
          <w:color w:val="000000"/>
          <w:sz w:val="24"/>
          <w:szCs w:val="24"/>
        </w:rPr>
        <w:t xml:space="preserve"> i</w:t>
      </w:r>
      <w:r w:rsidR="006933C2">
        <w:rPr>
          <w:color w:val="000000"/>
          <w:sz w:val="24"/>
          <w:szCs w:val="24"/>
        </w:rPr>
        <w:t> </w:t>
      </w:r>
      <w:r w:rsidR="006933C2" w:rsidRPr="00C9309C">
        <w:rPr>
          <w:color w:val="000000"/>
          <w:sz w:val="24"/>
          <w:szCs w:val="24"/>
        </w:rPr>
        <w:t>o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wolontariacie.</w:t>
      </w:r>
    </w:p>
    <w:p w:rsidR="00C9309C" w:rsidRDefault="00C9309C" w:rsidP="00C9309C">
      <w:pPr>
        <w:spacing w:line="360" w:lineRule="auto"/>
        <w:jc w:val="both"/>
        <w:rPr>
          <w:color w:val="000000"/>
          <w:sz w:val="24"/>
        </w:rPr>
      </w:pPr>
    </w:p>
    <w:p w:rsidR="00C9309C" w:rsidRDefault="00C9309C" w:rsidP="00C9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309C" w:rsidRDefault="00C9309C" w:rsidP="00C9309C">
      <w:pPr>
        <w:keepNext/>
        <w:spacing w:line="360" w:lineRule="auto"/>
        <w:rPr>
          <w:color w:val="000000"/>
          <w:sz w:val="24"/>
        </w:rPr>
      </w:pPr>
    </w:p>
    <w:p w:rsidR="00C9309C" w:rsidRDefault="00C9309C" w:rsidP="00C930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309C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C9309C" w:rsidRDefault="00C9309C" w:rsidP="00C9309C">
      <w:pPr>
        <w:spacing w:line="360" w:lineRule="auto"/>
        <w:jc w:val="both"/>
        <w:rPr>
          <w:color w:val="000000"/>
          <w:sz w:val="24"/>
        </w:rPr>
      </w:pPr>
    </w:p>
    <w:p w:rsidR="00C9309C" w:rsidRDefault="00C9309C" w:rsidP="00C9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309C" w:rsidRDefault="00C9309C" w:rsidP="00C9309C">
      <w:pPr>
        <w:keepNext/>
        <w:spacing w:line="360" w:lineRule="auto"/>
        <w:rPr>
          <w:color w:val="000000"/>
          <w:sz w:val="24"/>
        </w:rPr>
      </w:pPr>
    </w:p>
    <w:p w:rsidR="00C9309C" w:rsidRDefault="00C9309C" w:rsidP="00C930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309C">
        <w:rPr>
          <w:color w:val="000000"/>
          <w:sz w:val="24"/>
          <w:szCs w:val="24"/>
        </w:rPr>
        <w:t>Wykonanie zarządzenia powierza się Dyrektorce Wydziału Zdrowia</w:t>
      </w:r>
      <w:r w:rsidR="006933C2" w:rsidRPr="00C9309C">
        <w:rPr>
          <w:color w:val="000000"/>
          <w:sz w:val="24"/>
          <w:szCs w:val="24"/>
        </w:rPr>
        <w:t xml:space="preserve"> i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6933C2" w:rsidRPr="00C9309C">
        <w:rPr>
          <w:color w:val="000000"/>
          <w:sz w:val="24"/>
          <w:szCs w:val="24"/>
        </w:rPr>
        <w:t xml:space="preserve"> i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zobowiązanie członków Komisji Konkursowej do przetwarzania danych osobowych zgodnie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obowiązującymi przepisami.</w:t>
      </w:r>
    </w:p>
    <w:p w:rsidR="00C9309C" w:rsidRDefault="00C9309C" w:rsidP="00C9309C">
      <w:pPr>
        <w:spacing w:line="360" w:lineRule="auto"/>
        <w:jc w:val="both"/>
        <w:rPr>
          <w:color w:val="000000"/>
          <w:sz w:val="24"/>
        </w:rPr>
      </w:pPr>
    </w:p>
    <w:p w:rsidR="00C9309C" w:rsidRDefault="00C9309C" w:rsidP="00C930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309C" w:rsidRDefault="00C9309C" w:rsidP="00C9309C">
      <w:pPr>
        <w:keepNext/>
        <w:spacing w:line="360" w:lineRule="auto"/>
        <w:rPr>
          <w:color w:val="000000"/>
          <w:sz w:val="24"/>
        </w:rPr>
      </w:pPr>
    </w:p>
    <w:p w:rsidR="00C9309C" w:rsidRDefault="00C9309C" w:rsidP="00C9309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9309C">
        <w:rPr>
          <w:color w:val="000000"/>
          <w:sz w:val="24"/>
          <w:szCs w:val="24"/>
        </w:rPr>
        <w:t>Zarządzenie wchodzi</w:t>
      </w:r>
      <w:r w:rsidR="006933C2" w:rsidRPr="00C9309C">
        <w:rPr>
          <w:color w:val="000000"/>
          <w:sz w:val="24"/>
          <w:szCs w:val="24"/>
        </w:rPr>
        <w:t xml:space="preserve"> w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życie</w:t>
      </w:r>
      <w:r w:rsidR="006933C2" w:rsidRPr="00C9309C">
        <w:rPr>
          <w:color w:val="000000"/>
          <w:sz w:val="24"/>
          <w:szCs w:val="24"/>
        </w:rPr>
        <w:t xml:space="preserve"> z</w:t>
      </w:r>
      <w:r w:rsidR="006933C2">
        <w:rPr>
          <w:color w:val="000000"/>
          <w:sz w:val="24"/>
          <w:szCs w:val="24"/>
        </w:rPr>
        <w:t> </w:t>
      </w:r>
      <w:r w:rsidRPr="00C9309C">
        <w:rPr>
          <w:color w:val="000000"/>
          <w:sz w:val="24"/>
          <w:szCs w:val="24"/>
        </w:rPr>
        <w:t>dniem podpisania.</w:t>
      </w:r>
    </w:p>
    <w:p w:rsidR="00C9309C" w:rsidRDefault="00C9309C" w:rsidP="00C9309C">
      <w:pPr>
        <w:spacing w:line="360" w:lineRule="auto"/>
        <w:jc w:val="both"/>
        <w:rPr>
          <w:color w:val="000000"/>
          <w:sz w:val="24"/>
        </w:rPr>
      </w:pPr>
    </w:p>
    <w:p w:rsidR="00C9309C" w:rsidRDefault="00C9309C" w:rsidP="00C93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309C" w:rsidRDefault="00C9309C" w:rsidP="00C93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9309C" w:rsidRDefault="00C9309C" w:rsidP="00C93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9309C" w:rsidRPr="00C9309C" w:rsidRDefault="00C9309C" w:rsidP="00C930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9309C" w:rsidRPr="00C9309C" w:rsidSect="00C930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9C" w:rsidRDefault="00C9309C">
      <w:r>
        <w:separator/>
      </w:r>
    </w:p>
  </w:endnote>
  <w:endnote w:type="continuationSeparator" w:id="0">
    <w:p w:rsidR="00C9309C" w:rsidRDefault="00C9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9C" w:rsidRDefault="00C9309C">
      <w:r>
        <w:separator/>
      </w:r>
    </w:p>
  </w:footnote>
  <w:footnote w:type="continuationSeparator" w:id="0">
    <w:p w:rsidR="00C9309C" w:rsidRDefault="00C9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października 2025 r."/>
    <w:docVar w:name="AktNr" w:val="695/2025/P"/>
    <w:docVar w:name="Sprawa" w:val="powołania Komisji Konkursowej w celu zaopiniowania ofert złożonych w ramach otwartego konkursu ofert nr 140/2025 na powierzanie realizacji zadania Miasta Poznania w obszarze „Działalność na rzecz organizacji pozarządowych oraz podmiotów wymienionych w art. 3 ust. 3, w zakresie określonym w pkt 1-32a” na lata 2025-2028."/>
  </w:docVars>
  <w:rsids>
    <w:rsidRoot w:val="00C930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33C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309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00E2F-EB62-4061-B178-E04FBB11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2025-10-02T10:23:00Z</dcterms:created>
  <dcterms:modified xsi:type="dcterms:W3CDTF">2025-10-02T10:23:00Z</dcterms:modified>
</cp:coreProperties>
</file>