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A200F">
        <w:tc>
          <w:tcPr>
            <w:tcW w:w="1368" w:type="dxa"/>
            <w:shd w:val="clear" w:color="auto" w:fill="auto"/>
          </w:tcPr>
          <w:p w:rsidR="00FA63B5" w:rsidRDefault="00FA63B5" w:rsidP="00AA200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A200F">
            <w:pPr>
              <w:spacing w:line="360" w:lineRule="auto"/>
              <w:jc w:val="both"/>
            </w:pPr>
            <w:r w:rsidRPr="00AA200F">
              <w:rPr>
                <w:b/>
              </w:rPr>
              <w:fldChar w:fldCharType="begin"/>
            </w:r>
            <w:r w:rsidRPr="00AA200F">
              <w:rPr>
                <w:b/>
              </w:rPr>
              <w:instrText xml:space="preserve"> DOCVARIABLE  Sprawa  \* MERGEFORMAT </w:instrText>
            </w:r>
            <w:r w:rsidRPr="00AA200F">
              <w:rPr>
                <w:b/>
              </w:rPr>
              <w:fldChar w:fldCharType="separate"/>
            </w:r>
            <w:r w:rsidR="006546A4" w:rsidRPr="00AA200F">
              <w:rPr>
                <w:b/>
              </w:rPr>
              <w:t>zawarcia ugody</w:t>
            </w:r>
            <w:r w:rsidR="00BC771B" w:rsidRPr="00AA200F">
              <w:rPr>
                <w:b/>
              </w:rPr>
              <w:t xml:space="preserve"> w </w:t>
            </w:r>
            <w:r w:rsidR="006546A4" w:rsidRPr="00AA200F">
              <w:rPr>
                <w:b/>
              </w:rPr>
              <w:t>przedmiocie odszkodowania za grunt wydzielony pod teren drogi publicznej klasy lokalnej, oznaczony</w:t>
            </w:r>
            <w:r w:rsidR="00BC771B" w:rsidRPr="00AA200F">
              <w:rPr>
                <w:b/>
              </w:rPr>
              <w:t xml:space="preserve"> w </w:t>
            </w:r>
            <w:r w:rsidR="006546A4" w:rsidRPr="00AA200F">
              <w:rPr>
                <w:b/>
              </w:rPr>
              <w:t>miejscowym planie zagospodarowania przestrzennego „Michałowo – Bobrownicka”</w:t>
            </w:r>
            <w:r w:rsidR="00BC771B" w:rsidRPr="00AA200F">
              <w:rPr>
                <w:b/>
              </w:rPr>
              <w:t xml:space="preserve"> w </w:t>
            </w:r>
            <w:r w:rsidR="006546A4" w:rsidRPr="00AA200F">
              <w:rPr>
                <w:b/>
              </w:rPr>
              <w:t xml:space="preserve">Poznaniu symbolem 1KD-L. </w:t>
            </w:r>
            <w:r w:rsidRPr="00AA200F">
              <w:rPr>
                <w:b/>
              </w:rPr>
              <w:fldChar w:fldCharType="end"/>
            </w:r>
          </w:p>
        </w:tc>
      </w:tr>
    </w:tbl>
    <w:p w:rsidR="00FA63B5" w:rsidRPr="006546A4" w:rsidRDefault="00FA63B5" w:rsidP="006546A4">
      <w:pPr>
        <w:spacing w:line="360" w:lineRule="auto"/>
        <w:jc w:val="both"/>
      </w:pPr>
      <w:bookmarkStart w:id="1" w:name="z1"/>
      <w:bookmarkEnd w:id="1"/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>Ostateczną decyzją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dnia 23 kwietnia 2013 r. (nr ZG-AGP.7050-18/13), na wniosek właściciela reprezentowanego przez pełnomocnika, zatwierdzono podział działek nr 4/16, 4/17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obrębu Spławie, ark. mapy 2, zapisanych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 xml:space="preserve">księdze wieczystej nr </w:t>
      </w:r>
      <w:proofErr w:type="spellStart"/>
      <w:r w:rsidR="00935C26">
        <w:rPr>
          <w:color w:val="000000"/>
        </w:rPr>
        <w:t>xxxx</w:t>
      </w:r>
      <w:proofErr w:type="spellEnd"/>
      <w:r w:rsidR="00935C26">
        <w:rPr>
          <w:color w:val="000000"/>
        </w:rPr>
        <w:t xml:space="preserve"> </w:t>
      </w:r>
      <w:r w:rsidRPr="006546A4">
        <w:rPr>
          <w:color w:val="000000"/>
        </w:rPr>
        <w:t xml:space="preserve">jako własność </w:t>
      </w:r>
      <w:proofErr w:type="spellStart"/>
      <w:r w:rsidR="00935C26">
        <w:rPr>
          <w:color w:val="000000"/>
        </w:rPr>
        <w:t>xxxx</w:t>
      </w:r>
      <w:proofErr w:type="spellEnd"/>
      <w:r w:rsidRPr="006546A4">
        <w:rPr>
          <w:color w:val="000000"/>
        </w:rPr>
        <w:t>.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>W wyniku podziału nieruchomości, zgodnie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miejscowym planem zagospodarowania przestrzennego „Michałowo – Bobrownicka”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>Poznaniu, wydzielono m.in. działki nr 4/31</w:t>
      </w:r>
      <w:r w:rsidR="00BC771B" w:rsidRPr="006546A4">
        <w:rPr>
          <w:color w:val="000000"/>
        </w:rPr>
        <w:t xml:space="preserve"> o</w:t>
      </w:r>
      <w:r w:rsidR="00BC771B">
        <w:rPr>
          <w:color w:val="000000"/>
        </w:rPr>
        <w:t> </w:t>
      </w:r>
      <w:r w:rsidRPr="006546A4">
        <w:rPr>
          <w:color w:val="000000"/>
        </w:rPr>
        <w:t>powierzchni 167 m</w:t>
      </w:r>
      <w:r w:rsidRPr="006546A4">
        <w:rPr>
          <w:color w:val="000000"/>
          <w:szCs w:val="28"/>
        </w:rPr>
        <w:t>²</w:t>
      </w:r>
      <w:r w:rsidRPr="006546A4">
        <w:rPr>
          <w:color w:val="000000"/>
        </w:rPr>
        <w:t xml:space="preserve"> oraz 4/34</w:t>
      </w:r>
      <w:r w:rsidR="00BC771B" w:rsidRPr="006546A4">
        <w:rPr>
          <w:color w:val="000000"/>
        </w:rPr>
        <w:t xml:space="preserve"> o</w:t>
      </w:r>
      <w:r w:rsidR="00BC771B">
        <w:rPr>
          <w:color w:val="000000"/>
        </w:rPr>
        <w:t> </w:t>
      </w:r>
      <w:r w:rsidRPr="006546A4">
        <w:rPr>
          <w:color w:val="000000"/>
        </w:rPr>
        <w:t>powierzchni 157 m</w:t>
      </w:r>
      <w:r w:rsidRPr="006546A4">
        <w:rPr>
          <w:color w:val="000000"/>
          <w:szCs w:val="28"/>
        </w:rPr>
        <w:t>²</w:t>
      </w:r>
      <w:r w:rsidRPr="006546A4">
        <w:rPr>
          <w:color w:val="000000"/>
        </w:rPr>
        <w:t>, znajdujące się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>planie na obszarze przeznaczonym pod teren drogi publicznej klasy lokalnej, oznaczonym symbolem 1KD-L. Obecnie działki zapisane są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 xml:space="preserve">księdze wieczystej nr </w:t>
      </w:r>
      <w:proofErr w:type="spellStart"/>
      <w:r w:rsidR="00935C26">
        <w:rPr>
          <w:color w:val="000000"/>
        </w:rPr>
        <w:t>xxxx</w:t>
      </w:r>
      <w:proofErr w:type="spellEnd"/>
      <w:r w:rsidRPr="006546A4">
        <w:rPr>
          <w:color w:val="000000"/>
        </w:rPr>
        <w:t xml:space="preserve"> na rzecz Miasta Poznania.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>Z tytułu utraty prawa własności działek nr 4/31</w:t>
      </w:r>
      <w:r w:rsidR="00BC771B" w:rsidRPr="006546A4">
        <w:rPr>
          <w:color w:val="000000"/>
        </w:rPr>
        <w:t xml:space="preserve"> i</w:t>
      </w:r>
      <w:r w:rsidR="00BC771B">
        <w:rPr>
          <w:color w:val="000000"/>
        </w:rPr>
        <w:t> </w:t>
      </w:r>
      <w:r w:rsidRPr="006546A4">
        <w:rPr>
          <w:color w:val="000000"/>
        </w:rPr>
        <w:t>4/34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obrębu Spławie, ark. mapy 2, stosownie do treści art. 98 ust. 3 ustawy</w:t>
      </w:r>
      <w:r w:rsidR="00BC771B" w:rsidRPr="006546A4">
        <w:rPr>
          <w:color w:val="000000"/>
        </w:rPr>
        <w:t xml:space="preserve"> o</w:t>
      </w:r>
      <w:r w:rsidR="00BC771B">
        <w:rPr>
          <w:color w:val="000000"/>
        </w:rPr>
        <w:t> </w:t>
      </w:r>
      <w:r w:rsidRPr="006546A4">
        <w:rPr>
          <w:color w:val="000000"/>
        </w:rPr>
        <w:t>gospodarce nieruchomościami (</w:t>
      </w:r>
      <w:proofErr w:type="spellStart"/>
      <w:r w:rsidRPr="006546A4">
        <w:rPr>
          <w:color w:val="000000"/>
        </w:rPr>
        <w:t>t.j</w:t>
      </w:r>
      <w:proofErr w:type="spellEnd"/>
      <w:r w:rsidRPr="006546A4">
        <w:rPr>
          <w:color w:val="000000"/>
        </w:rPr>
        <w:t>. Dz. U.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2024 r. poz. 1145 ze zm.), właścicielowi przysługuje odszkodowanie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>wysokości uzgodnionej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Zarządem Dróg Miejskich / Miastem Poznań.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>Zgodnie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postanowieniem Sądu Rejonowego Poznań-Nowe Miasto</w:t>
      </w:r>
      <w:r w:rsidR="00BC771B" w:rsidRPr="006546A4">
        <w:rPr>
          <w:color w:val="000000"/>
        </w:rPr>
        <w:t xml:space="preserve"> i</w:t>
      </w:r>
      <w:r w:rsidR="00BC771B">
        <w:rPr>
          <w:color w:val="000000"/>
        </w:rPr>
        <w:t> </w:t>
      </w:r>
      <w:r w:rsidRPr="006546A4">
        <w:rPr>
          <w:color w:val="000000"/>
        </w:rPr>
        <w:t>Wilda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>Poznaniu, Wydział V Cywilny,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 xml:space="preserve">dnia 1 października 2019 r., sygn. akt: V </w:t>
      </w:r>
      <w:proofErr w:type="spellStart"/>
      <w:r w:rsidRPr="006546A4">
        <w:rPr>
          <w:color w:val="000000"/>
        </w:rPr>
        <w:t>Ns</w:t>
      </w:r>
      <w:proofErr w:type="spellEnd"/>
      <w:r w:rsidRPr="006546A4">
        <w:rPr>
          <w:color w:val="000000"/>
        </w:rPr>
        <w:t xml:space="preserve"> 46/19, spadek po zmarłym </w:t>
      </w:r>
      <w:proofErr w:type="spellStart"/>
      <w:r w:rsidR="00935C26">
        <w:rPr>
          <w:color w:val="000000"/>
        </w:rPr>
        <w:t>xxxx</w:t>
      </w:r>
      <w:proofErr w:type="spellEnd"/>
      <w:r w:rsidRPr="006546A4">
        <w:rPr>
          <w:color w:val="000000"/>
        </w:rPr>
        <w:t xml:space="preserve"> nabyli </w:t>
      </w:r>
      <w:proofErr w:type="spellStart"/>
      <w:r w:rsidR="00935C26">
        <w:rPr>
          <w:color w:val="000000"/>
        </w:rPr>
        <w:t>xxxx</w:t>
      </w:r>
      <w:proofErr w:type="spellEnd"/>
      <w:r w:rsidR="00935C26">
        <w:rPr>
          <w:color w:val="000000"/>
        </w:rPr>
        <w:t>.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>W związku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tym osobami uprawnionymi do odszkodowania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 xml:space="preserve">tej sprawie są: </w:t>
      </w:r>
      <w:proofErr w:type="spellStart"/>
      <w:r w:rsidR="00935C26">
        <w:rPr>
          <w:color w:val="000000"/>
        </w:rPr>
        <w:t>xxxx</w:t>
      </w:r>
      <w:proofErr w:type="spellEnd"/>
      <w:r w:rsidRPr="006546A4">
        <w:rPr>
          <w:color w:val="000000"/>
        </w:rPr>
        <w:t>.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lastRenderedPageBreak/>
        <w:t>Zarząd Dróg Miejskich wystosował ofertę zapłaty odszkodowania za działki nr 4/31</w:t>
      </w:r>
      <w:r w:rsidR="00BC771B" w:rsidRPr="006546A4">
        <w:rPr>
          <w:color w:val="000000"/>
        </w:rPr>
        <w:t xml:space="preserve"> i</w:t>
      </w:r>
      <w:r w:rsidR="00BC771B">
        <w:rPr>
          <w:color w:val="000000"/>
        </w:rPr>
        <w:t> </w:t>
      </w:r>
      <w:r w:rsidRPr="006546A4">
        <w:rPr>
          <w:color w:val="000000"/>
        </w:rPr>
        <w:t>4/34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obrębu Spławie, ark. mapy 2, do uprawnionych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 xml:space="preserve">łącznej kwocie </w:t>
      </w:r>
      <w:proofErr w:type="spellStart"/>
      <w:r w:rsidR="00FC42EC">
        <w:rPr>
          <w:color w:val="000000"/>
        </w:rPr>
        <w:t>xxxx</w:t>
      </w:r>
      <w:proofErr w:type="spellEnd"/>
      <w:r w:rsidRPr="006546A4">
        <w:rPr>
          <w:color w:val="000000"/>
        </w:rPr>
        <w:t xml:space="preserve"> zł (słownie: </w:t>
      </w:r>
      <w:proofErr w:type="spellStart"/>
      <w:r w:rsidR="00FC42EC">
        <w:rPr>
          <w:color w:val="000000"/>
        </w:rPr>
        <w:t>xxxx</w:t>
      </w:r>
      <w:proofErr w:type="spellEnd"/>
      <w:r w:rsidRPr="006546A4">
        <w:rPr>
          <w:color w:val="000000"/>
        </w:rPr>
        <w:t>). Kwota odszkodowania została zaproponowana na podstawie operatu szacunkowego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dnia 12 marca 2025 r. określającego wartość rynkową prawa własności działek, sporządzonego przez rzeczoznawcę majątkowego Arkadiusza Andrzejewskiego.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 xml:space="preserve">Większość osób uprawnionych do odszkodowania – </w:t>
      </w:r>
      <w:proofErr w:type="spellStart"/>
      <w:r w:rsidR="00FC42EC">
        <w:rPr>
          <w:color w:val="000000"/>
        </w:rPr>
        <w:t>xxxx</w:t>
      </w:r>
      <w:proofErr w:type="spellEnd"/>
      <w:r w:rsidRPr="006546A4">
        <w:rPr>
          <w:color w:val="000000"/>
        </w:rPr>
        <w:t xml:space="preserve"> – zaakceptowała propozycję odszkodowania, natomiast </w:t>
      </w:r>
      <w:proofErr w:type="spellStart"/>
      <w:r w:rsidR="00FC42EC">
        <w:rPr>
          <w:color w:val="000000"/>
        </w:rPr>
        <w:t>xxxx</w:t>
      </w:r>
      <w:proofErr w:type="spellEnd"/>
      <w:r w:rsidRPr="006546A4">
        <w:rPr>
          <w:color w:val="000000"/>
        </w:rPr>
        <w:t xml:space="preserve"> nie przedstawiła stanowiska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 xml:space="preserve">tej kwestii. </w:t>
      </w:r>
    </w:p>
    <w:p w:rsidR="006546A4" w:rsidRPr="006546A4" w:rsidRDefault="006546A4" w:rsidP="00654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46A4" w:rsidRDefault="006546A4" w:rsidP="006546A4">
      <w:pPr>
        <w:spacing w:line="360" w:lineRule="auto"/>
        <w:jc w:val="both"/>
        <w:rPr>
          <w:color w:val="000000"/>
        </w:rPr>
      </w:pPr>
      <w:r w:rsidRPr="006546A4">
        <w:rPr>
          <w:color w:val="000000"/>
        </w:rPr>
        <w:t xml:space="preserve">Wypłata odszkodowania </w:t>
      </w:r>
      <w:proofErr w:type="spellStart"/>
      <w:r w:rsidR="00FC42EC">
        <w:rPr>
          <w:color w:val="000000"/>
        </w:rPr>
        <w:t>xxxx</w:t>
      </w:r>
      <w:bookmarkStart w:id="2" w:name="_GoBack"/>
      <w:bookmarkEnd w:id="2"/>
      <w:proofErr w:type="spellEnd"/>
      <w:r w:rsidRPr="006546A4">
        <w:rPr>
          <w:color w:val="000000"/>
        </w:rPr>
        <w:t xml:space="preserve"> nastąpi ze środków budżetowych</w:t>
      </w:r>
      <w:r w:rsidR="00BC771B" w:rsidRPr="006546A4">
        <w:rPr>
          <w:color w:val="000000"/>
        </w:rPr>
        <w:t xml:space="preserve"> z</w:t>
      </w:r>
      <w:r w:rsidR="00BC771B">
        <w:rPr>
          <w:color w:val="000000"/>
        </w:rPr>
        <w:t> </w:t>
      </w:r>
      <w:r w:rsidRPr="006546A4">
        <w:rPr>
          <w:color w:val="000000"/>
        </w:rPr>
        <w:t>pozycji planu rozdz. 71004 § 6060</w:t>
      </w:r>
      <w:r w:rsidR="00BC771B" w:rsidRPr="006546A4">
        <w:rPr>
          <w:color w:val="000000"/>
        </w:rPr>
        <w:t xml:space="preserve"> w</w:t>
      </w:r>
      <w:r w:rsidR="00BC771B">
        <w:rPr>
          <w:color w:val="000000"/>
        </w:rPr>
        <w:t> </w:t>
      </w:r>
      <w:r w:rsidRPr="006546A4">
        <w:rPr>
          <w:color w:val="000000"/>
        </w:rPr>
        <w:t>ramach zadania ZDM/P/006/01 – nabycie gruntów objętych miejscowymi planami zagospodarowania przestrzennego.</w:t>
      </w:r>
    </w:p>
    <w:p w:rsidR="006546A4" w:rsidRDefault="006546A4" w:rsidP="006546A4">
      <w:pPr>
        <w:spacing w:line="360" w:lineRule="auto"/>
        <w:jc w:val="both"/>
      </w:pPr>
    </w:p>
    <w:p w:rsidR="006546A4" w:rsidRDefault="006546A4" w:rsidP="006546A4">
      <w:pPr>
        <w:keepNext/>
        <w:spacing w:line="360" w:lineRule="auto"/>
        <w:jc w:val="center"/>
      </w:pPr>
      <w:r>
        <w:t>DYREKTOR</w:t>
      </w:r>
    </w:p>
    <w:p w:rsidR="006546A4" w:rsidRPr="006546A4" w:rsidRDefault="006546A4" w:rsidP="006546A4">
      <w:pPr>
        <w:keepNext/>
        <w:spacing w:line="360" w:lineRule="auto"/>
        <w:jc w:val="center"/>
      </w:pPr>
      <w:r>
        <w:t>(-) Krzysztof Olejniczak</w:t>
      </w:r>
    </w:p>
    <w:sectPr w:rsidR="006546A4" w:rsidRPr="006546A4" w:rsidSect="006546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00F" w:rsidRDefault="00AA200F">
      <w:r>
        <w:separator/>
      </w:r>
    </w:p>
  </w:endnote>
  <w:endnote w:type="continuationSeparator" w:id="0">
    <w:p w:rsidR="00AA200F" w:rsidRDefault="00AA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00F" w:rsidRDefault="00AA200F">
      <w:r>
        <w:separator/>
      </w:r>
    </w:p>
  </w:footnote>
  <w:footnote w:type="continuationSeparator" w:id="0">
    <w:p w:rsidR="00AA200F" w:rsidRDefault="00AA2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ogi publicznej klasy lokalnej, oznaczony w miejscowym planie zagospodarowania przestrzennego „Michałowo – Bobrownicka” w Poznaniu symbolem 1KD-L. "/>
  </w:docVars>
  <w:rsids>
    <w:rsidRoot w:val="006546A4"/>
    <w:rsid w:val="000607A3"/>
    <w:rsid w:val="001B1D53"/>
    <w:rsid w:val="0022095A"/>
    <w:rsid w:val="002946C5"/>
    <w:rsid w:val="002C29F3"/>
    <w:rsid w:val="006546A4"/>
    <w:rsid w:val="00796326"/>
    <w:rsid w:val="00935C26"/>
    <w:rsid w:val="00A87E1B"/>
    <w:rsid w:val="00AA04BE"/>
    <w:rsid w:val="00AA200F"/>
    <w:rsid w:val="00BB1A14"/>
    <w:rsid w:val="00BC771B"/>
    <w:rsid w:val="00FA63B5"/>
    <w:rsid w:val="00FC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92E51"/>
  <w15:chartTrackingRefBased/>
  <w15:docId w15:val="{14E8A760-04B9-4D16-950F-294A5984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2025-10-27T10:51:00Z</dcterms:created>
  <dcterms:modified xsi:type="dcterms:W3CDTF">2025-10-27T11:03:00Z</dcterms:modified>
</cp:coreProperties>
</file>