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82A08">
          <w:t>741/2025/P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82A08">
        <w:rPr>
          <w:b/>
          <w:sz w:val="28"/>
        </w:rPr>
        <w:fldChar w:fldCharType="separate"/>
      </w:r>
      <w:r w:rsidR="00A82A08">
        <w:rPr>
          <w:b/>
          <w:sz w:val="28"/>
        </w:rPr>
        <w:t>30 października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82A08">
              <w:rPr>
                <w:b/>
                <w:sz w:val="24"/>
                <w:szCs w:val="24"/>
              </w:rPr>
              <w:fldChar w:fldCharType="separate"/>
            </w:r>
            <w:r w:rsidR="00A82A08">
              <w:rPr>
                <w:b/>
                <w:sz w:val="24"/>
                <w:szCs w:val="24"/>
              </w:rPr>
              <w:t>zarządzenie</w:t>
            </w:r>
            <w:r w:rsidR="007A013D">
              <w:rPr>
                <w:b/>
                <w:sz w:val="24"/>
                <w:szCs w:val="24"/>
              </w:rPr>
              <w:t xml:space="preserve"> w </w:t>
            </w:r>
            <w:r w:rsidR="00A82A08">
              <w:rPr>
                <w:b/>
                <w:sz w:val="24"/>
                <w:szCs w:val="24"/>
              </w:rPr>
              <w:t>sprawie powołania zespołu zadaniowego do spraw wdrażania zasad "Parku Kulturowego Stare Miasto"</w:t>
            </w:r>
            <w:r w:rsidR="007A013D">
              <w:rPr>
                <w:b/>
                <w:sz w:val="24"/>
                <w:szCs w:val="24"/>
              </w:rPr>
              <w:t xml:space="preserve"> w </w:t>
            </w:r>
            <w:r w:rsidR="00A82A08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82A08" w:rsidP="00A82A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82A08">
        <w:rPr>
          <w:color w:val="000000"/>
          <w:sz w:val="24"/>
          <w:szCs w:val="24"/>
        </w:rPr>
        <w:t>Na podstawie art. 33 ustawy</w:t>
      </w:r>
      <w:r w:rsidR="007A013D" w:rsidRPr="00A82A08">
        <w:rPr>
          <w:color w:val="000000"/>
          <w:sz w:val="24"/>
          <w:szCs w:val="24"/>
        </w:rPr>
        <w:t xml:space="preserve"> z</w:t>
      </w:r>
      <w:r w:rsidR="007A013D">
        <w:rPr>
          <w:color w:val="000000"/>
          <w:sz w:val="24"/>
          <w:szCs w:val="24"/>
        </w:rPr>
        <w:t> </w:t>
      </w:r>
      <w:r w:rsidRPr="00A82A08">
        <w:rPr>
          <w:color w:val="000000"/>
          <w:sz w:val="24"/>
          <w:szCs w:val="24"/>
        </w:rPr>
        <w:t>dnia 8 marca 1990 r.</w:t>
      </w:r>
      <w:r w:rsidR="007A013D" w:rsidRPr="00A82A08">
        <w:rPr>
          <w:color w:val="000000"/>
          <w:sz w:val="24"/>
          <w:szCs w:val="24"/>
        </w:rPr>
        <w:t xml:space="preserve"> o</w:t>
      </w:r>
      <w:r w:rsidR="007A013D">
        <w:rPr>
          <w:color w:val="000000"/>
          <w:sz w:val="24"/>
          <w:szCs w:val="24"/>
        </w:rPr>
        <w:t> </w:t>
      </w:r>
      <w:r w:rsidRPr="00A82A08">
        <w:rPr>
          <w:color w:val="000000"/>
          <w:sz w:val="24"/>
          <w:szCs w:val="24"/>
        </w:rPr>
        <w:t>samorządzie gminnym (</w:t>
      </w:r>
      <w:proofErr w:type="spellStart"/>
      <w:r w:rsidRPr="00A82A08">
        <w:rPr>
          <w:color w:val="000000"/>
          <w:sz w:val="24"/>
          <w:szCs w:val="24"/>
        </w:rPr>
        <w:t>t.j</w:t>
      </w:r>
      <w:proofErr w:type="spellEnd"/>
      <w:r w:rsidRPr="00A82A08">
        <w:rPr>
          <w:color w:val="000000"/>
          <w:sz w:val="24"/>
          <w:szCs w:val="24"/>
        </w:rPr>
        <w:t>. Dz. U.</w:t>
      </w:r>
      <w:r w:rsidR="007A013D" w:rsidRPr="00A82A08">
        <w:rPr>
          <w:color w:val="000000"/>
          <w:sz w:val="24"/>
          <w:szCs w:val="24"/>
        </w:rPr>
        <w:t xml:space="preserve"> z</w:t>
      </w:r>
      <w:r w:rsidR="007A013D">
        <w:rPr>
          <w:color w:val="000000"/>
          <w:sz w:val="24"/>
          <w:szCs w:val="24"/>
        </w:rPr>
        <w:t> </w:t>
      </w:r>
      <w:r w:rsidRPr="00A82A08">
        <w:rPr>
          <w:color w:val="000000"/>
          <w:sz w:val="24"/>
          <w:szCs w:val="24"/>
        </w:rPr>
        <w:t>2025 r. poz. 1153</w:t>
      </w:r>
      <w:r w:rsidR="007A013D" w:rsidRPr="00A82A08">
        <w:rPr>
          <w:color w:val="000000"/>
          <w:sz w:val="24"/>
          <w:szCs w:val="24"/>
        </w:rPr>
        <w:t xml:space="preserve"> z</w:t>
      </w:r>
      <w:r w:rsidR="007A013D">
        <w:rPr>
          <w:color w:val="000000"/>
          <w:sz w:val="24"/>
          <w:szCs w:val="24"/>
        </w:rPr>
        <w:t> </w:t>
      </w:r>
      <w:proofErr w:type="spellStart"/>
      <w:r w:rsidRPr="00A82A08">
        <w:rPr>
          <w:color w:val="000000"/>
          <w:sz w:val="24"/>
          <w:szCs w:val="24"/>
        </w:rPr>
        <w:t>późn</w:t>
      </w:r>
      <w:proofErr w:type="spellEnd"/>
      <w:r w:rsidRPr="00A82A08">
        <w:rPr>
          <w:color w:val="000000"/>
          <w:sz w:val="24"/>
          <w:szCs w:val="24"/>
        </w:rPr>
        <w:t>. zm.) oraz § 26 Regulaminu Organizacyjnego Urzędu Miasta Poznania – załącznika do zarządzenia Nr 25/2025/K Prezydenta Miasta Poznania</w:t>
      </w:r>
      <w:r w:rsidR="007A013D" w:rsidRPr="00A82A08">
        <w:rPr>
          <w:color w:val="000000"/>
          <w:sz w:val="24"/>
          <w:szCs w:val="24"/>
        </w:rPr>
        <w:t xml:space="preserve"> z</w:t>
      </w:r>
      <w:r w:rsidR="007A013D">
        <w:rPr>
          <w:color w:val="000000"/>
          <w:sz w:val="24"/>
          <w:szCs w:val="24"/>
        </w:rPr>
        <w:t> </w:t>
      </w:r>
      <w:r w:rsidRPr="00A82A08">
        <w:rPr>
          <w:color w:val="000000"/>
          <w:sz w:val="24"/>
          <w:szCs w:val="24"/>
        </w:rPr>
        <w:t>dnia 1 lipca 2025 r. –</w:t>
      </w:r>
      <w:r w:rsidR="007A013D" w:rsidRPr="00A82A08">
        <w:rPr>
          <w:color w:val="000000"/>
          <w:sz w:val="24"/>
          <w:szCs w:val="24"/>
        </w:rPr>
        <w:t xml:space="preserve"> w</w:t>
      </w:r>
      <w:r w:rsidR="007A013D">
        <w:rPr>
          <w:color w:val="000000"/>
          <w:sz w:val="24"/>
          <w:szCs w:val="24"/>
        </w:rPr>
        <w:t> </w:t>
      </w:r>
      <w:r w:rsidRPr="00A82A08">
        <w:rPr>
          <w:color w:val="000000"/>
          <w:sz w:val="24"/>
          <w:szCs w:val="24"/>
        </w:rPr>
        <w:t>związku</w:t>
      </w:r>
      <w:r w:rsidR="007A013D" w:rsidRPr="00A82A08">
        <w:rPr>
          <w:color w:val="000000"/>
          <w:sz w:val="24"/>
          <w:szCs w:val="24"/>
        </w:rPr>
        <w:t xml:space="preserve"> z</w:t>
      </w:r>
      <w:r w:rsidR="007A013D">
        <w:rPr>
          <w:color w:val="000000"/>
          <w:sz w:val="24"/>
          <w:szCs w:val="24"/>
        </w:rPr>
        <w:t> </w:t>
      </w:r>
      <w:r w:rsidRPr="00A82A08">
        <w:rPr>
          <w:color w:val="000000"/>
          <w:sz w:val="24"/>
          <w:szCs w:val="24"/>
        </w:rPr>
        <w:t>art. 16 ustawy</w:t>
      </w:r>
      <w:r w:rsidR="007A013D" w:rsidRPr="00A82A08">
        <w:rPr>
          <w:color w:val="000000"/>
          <w:sz w:val="24"/>
          <w:szCs w:val="24"/>
        </w:rPr>
        <w:t xml:space="preserve"> z</w:t>
      </w:r>
      <w:r w:rsidR="007A013D">
        <w:rPr>
          <w:color w:val="000000"/>
          <w:sz w:val="24"/>
          <w:szCs w:val="24"/>
        </w:rPr>
        <w:t> </w:t>
      </w:r>
      <w:r w:rsidRPr="00A82A08">
        <w:rPr>
          <w:color w:val="000000"/>
          <w:sz w:val="24"/>
          <w:szCs w:val="24"/>
        </w:rPr>
        <w:t>dnia 23 lipca 2003 r.</w:t>
      </w:r>
      <w:r w:rsidR="007A013D" w:rsidRPr="00A82A08">
        <w:rPr>
          <w:color w:val="000000"/>
          <w:sz w:val="24"/>
          <w:szCs w:val="24"/>
        </w:rPr>
        <w:t xml:space="preserve"> o</w:t>
      </w:r>
      <w:r w:rsidR="007A013D">
        <w:rPr>
          <w:color w:val="000000"/>
          <w:sz w:val="24"/>
          <w:szCs w:val="24"/>
        </w:rPr>
        <w:t> </w:t>
      </w:r>
      <w:r w:rsidRPr="00A82A08">
        <w:rPr>
          <w:color w:val="000000"/>
          <w:sz w:val="24"/>
          <w:szCs w:val="24"/>
        </w:rPr>
        <w:t>ochronie zabytków</w:t>
      </w:r>
      <w:r w:rsidR="007A013D" w:rsidRPr="00A82A08">
        <w:rPr>
          <w:color w:val="000000"/>
          <w:sz w:val="24"/>
          <w:szCs w:val="24"/>
        </w:rPr>
        <w:t xml:space="preserve"> i</w:t>
      </w:r>
      <w:r w:rsidR="007A013D">
        <w:rPr>
          <w:color w:val="000000"/>
          <w:sz w:val="24"/>
          <w:szCs w:val="24"/>
        </w:rPr>
        <w:t> </w:t>
      </w:r>
      <w:r w:rsidRPr="00A82A08">
        <w:rPr>
          <w:color w:val="000000"/>
          <w:sz w:val="24"/>
          <w:szCs w:val="24"/>
        </w:rPr>
        <w:t>opiece nad zabytkami (</w:t>
      </w:r>
      <w:proofErr w:type="spellStart"/>
      <w:r w:rsidRPr="00A82A08">
        <w:rPr>
          <w:color w:val="000000"/>
          <w:sz w:val="24"/>
          <w:szCs w:val="24"/>
        </w:rPr>
        <w:t>t.j</w:t>
      </w:r>
      <w:proofErr w:type="spellEnd"/>
      <w:r w:rsidRPr="00A82A08">
        <w:rPr>
          <w:color w:val="000000"/>
          <w:sz w:val="24"/>
          <w:szCs w:val="24"/>
        </w:rPr>
        <w:t>. Dz. U.</w:t>
      </w:r>
      <w:r w:rsidR="007A013D" w:rsidRPr="00A82A08">
        <w:rPr>
          <w:color w:val="000000"/>
          <w:sz w:val="24"/>
          <w:szCs w:val="24"/>
        </w:rPr>
        <w:t xml:space="preserve"> z</w:t>
      </w:r>
      <w:r w:rsidR="007A013D">
        <w:rPr>
          <w:color w:val="000000"/>
          <w:sz w:val="24"/>
          <w:szCs w:val="24"/>
        </w:rPr>
        <w:t> </w:t>
      </w:r>
      <w:r w:rsidRPr="00A82A08">
        <w:rPr>
          <w:color w:val="000000"/>
          <w:sz w:val="24"/>
          <w:szCs w:val="24"/>
        </w:rPr>
        <w:t>2024 r. poz. 1292</w:t>
      </w:r>
      <w:r w:rsidR="007A013D" w:rsidRPr="00A82A08">
        <w:rPr>
          <w:color w:val="000000"/>
          <w:sz w:val="24"/>
          <w:szCs w:val="24"/>
        </w:rPr>
        <w:t xml:space="preserve"> z</w:t>
      </w:r>
      <w:r w:rsidR="007A013D">
        <w:rPr>
          <w:color w:val="000000"/>
          <w:sz w:val="24"/>
          <w:szCs w:val="24"/>
        </w:rPr>
        <w:t> </w:t>
      </w:r>
      <w:proofErr w:type="spellStart"/>
      <w:r w:rsidRPr="00A82A08">
        <w:rPr>
          <w:color w:val="000000"/>
          <w:sz w:val="24"/>
          <w:szCs w:val="24"/>
        </w:rPr>
        <w:t>późn</w:t>
      </w:r>
      <w:proofErr w:type="spellEnd"/>
      <w:r w:rsidRPr="00A82A08">
        <w:rPr>
          <w:color w:val="000000"/>
          <w:sz w:val="24"/>
          <w:szCs w:val="24"/>
        </w:rPr>
        <w:t>. zm.) zarządza się, co następuje:</w:t>
      </w:r>
    </w:p>
    <w:p w:rsidR="00A82A08" w:rsidRDefault="00A82A08" w:rsidP="00A82A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82A08" w:rsidRDefault="00A82A08" w:rsidP="00A82A0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82A08" w:rsidRDefault="00A82A08" w:rsidP="00A82A0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82A08" w:rsidRPr="00A82A08" w:rsidRDefault="00A82A08" w:rsidP="00A82A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82A08">
        <w:rPr>
          <w:color w:val="000000"/>
          <w:sz w:val="24"/>
          <w:szCs w:val="24"/>
        </w:rPr>
        <w:t>W zarządzeniu Nr 139/2021/P Prezydenta Miasta Poznania</w:t>
      </w:r>
      <w:r w:rsidR="007A013D" w:rsidRPr="00A82A08">
        <w:rPr>
          <w:color w:val="000000"/>
          <w:sz w:val="24"/>
          <w:szCs w:val="24"/>
        </w:rPr>
        <w:t xml:space="preserve"> w</w:t>
      </w:r>
      <w:r w:rsidR="007A013D">
        <w:rPr>
          <w:color w:val="000000"/>
          <w:sz w:val="24"/>
          <w:szCs w:val="24"/>
        </w:rPr>
        <w:t> </w:t>
      </w:r>
      <w:r w:rsidRPr="00A82A08">
        <w:rPr>
          <w:color w:val="000000"/>
          <w:sz w:val="24"/>
          <w:szCs w:val="24"/>
        </w:rPr>
        <w:t>sprawie powołania zespołu zadaniowego do spraw wdrażania zasad "Parku Kulturowego Stare Miasto"</w:t>
      </w:r>
      <w:r w:rsidR="007A013D" w:rsidRPr="00A82A08">
        <w:rPr>
          <w:color w:val="000000"/>
          <w:sz w:val="24"/>
          <w:szCs w:val="24"/>
        </w:rPr>
        <w:t xml:space="preserve"> w</w:t>
      </w:r>
      <w:r w:rsidR="007A013D">
        <w:rPr>
          <w:color w:val="000000"/>
          <w:sz w:val="24"/>
          <w:szCs w:val="24"/>
        </w:rPr>
        <w:t> </w:t>
      </w:r>
      <w:r w:rsidRPr="00A82A08">
        <w:rPr>
          <w:color w:val="000000"/>
          <w:sz w:val="24"/>
          <w:szCs w:val="24"/>
        </w:rPr>
        <w:t>Poznaniu wprowadza się następujące zmiany:</w:t>
      </w:r>
    </w:p>
    <w:p w:rsidR="00A82A08" w:rsidRPr="00A82A08" w:rsidRDefault="00A82A08" w:rsidP="00A82A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82A08">
        <w:rPr>
          <w:color w:val="000000"/>
          <w:sz w:val="24"/>
          <w:szCs w:val="24"/>
        </w:rPr>
        <w:t>1)</w:t>
      </w:r>
      <w:r w:rsidR="007A013D" w:rsidRPr="00A82A08">
        <w:rPr>
          <w:color w:val="000000"/>
          <w:sz w:val="24"/>
          <w:szCs w:val="24"/>
        </w:rPr>
        <w:t xml:space="preserve"> w</w:t>
      </w:r>
      <w:r w:rsidR="007A013D">
        <w:rPr>
          <w:color w:val="000000"/>
          <w:sz w:val="24"/>
          <w:szCs w:val="24"/>
        </w:rPr>
        <w:t> </w:t>
      </w:r>
      <w:r w:rsidRPr="00A82A08">
        <w:rPr>
          <w:color w:val="000000"/>
          <w:sz w:val="24"/>
          <w:szCs w:val="24"/>
        </w:rPr>
        <w:t>§ 1 ust. 1 otrzymuje brzmienie:</w:t>
      </w:r>
    </w:p>
    <w:p w:rsidR="00A82A08" w:rsidRPr="00A82A08" w:rsidRDefault="00A82A08" w:rsidP="00A82A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82A08">
        <w:rPr>
          <w:color w:val="000000"/>
          <w:sz w:val="24"/>
          <w:szCs w:val="24"/>
        </w:rPr>
        <w:t>„Powołuje się zespół zadaniowy do spraw wdrażania zasad "Parku Kulturowego Stare Miasto"</w:t>
      </w:r>
      <w:r w:rsidR="007A013D" w:rsidRPr="00A82A08">
        <w:rPr>
          <w:color w:val="000000"/>
          <w:sz w:val="24"/>
          <w:szCs w:val="24"/>
        </w:rPr>
        <w:t xml:space="preserve"> w</w:t>
      </w:r>
      <w:r w:rsidR="007A013D">
        <w:rPr>
          <w:color w:val="000000"/>
          <w:sz w:val="24"/>
          <w:szCs w:val="24"/>
        </w:rPr>
        <w:t> </w:t>
      </w:r>
      <w:r w:rsidRPr="00A82A08">
        <w:rPr>
          <w:color w:val="000000"/>
          <w:sz w:val="24"/>
          <w:szCs w:val="24"/>
        </w:rPr>
        <w:t>Poznaniu, zwany dalej Zespołem,</w:t>
      </w:r>
      <w:r w:rsidR="007A013D" w:rsidRPr="00A82A08">
        <w:rPr>
          <w:color w:val="000000"/>
          <w:sz w:val="24"/>
          <w:szCs w:val="24"/>
        </w:rPr>
        <w:t xml:space="preserve"> w</w:t>
      </w:r>
      <w:r w:rsidR="007A013D">
        <w:rPr>
          <w:color w:val="000000"/>
          <w:sz w:val="24"/>
          <w:szCs w:val="24"/>
        </w:rPr>
        <w:t> </w:t>
      </w:r>
      <w:r w:rsidRPr="00A82A08">
        <w:rPr>
          <w:color w:val="000000"/>
          <w:sz w:val="24"/>
          <w:szCs w:val="24"/>
        </w:rPr>
        <w:t xml:space="preserve">następującym składzie: </w:t>
      </w:r>
    </w:p>
    <w:p w:rsidR="00A82A08" w:rsidRPr="00A82A08" w:rsidRDefault="00A82A08" w:rsidP="00A82A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82A08">
        <w:rPr>
          <w:color w:val="000000"/>
          <w:sz w:val="24"/>
          <w:szCs w:val="24"/>
        </w:rPr>
        <w:t>1) Przewodnicząca Zespołu: Joanna Bielawska-Pałczyńska – Miejski Konserwator Zabytków;</w:t>
      </w:r>
    </w:p>
    <w:p w:rsidR="00A82A08" w:rsidRPr="00A82A08" w:rsidRDefault="00A82A08" w:rsidP="00A82A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82A08">
        <w:rPr>
          <w:color w:val="000000"/>
          <w:sz w:val="24"/>
          <w:szCs w:val="24"/>
        </w:rPr>
        <w:t>2) Zastępczyni Przewodniczącej Zespołu: Agnieszka Jakubowska – Biuro Miejskiego Konserwatora Zabytków;</w:t>
      </w:r>
    </w:p>
    <w:p w:rsidR="00A82A08" w:rsidRPr="00A82A08" w:rsidRDefault="00A82A08" w:rsidP="00A82A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82A08">
        <w:rPr>
          <w:color w:val="000000"/>
          <w:sz w:val="24"/>
          <w:szCs w:val="24"/>
        </w:rPr>
        <w:t>3) Sekretarz Zespołu: Natalia Milewska – Biuro Miejskiego Konserwatora Zabytków;</w:t>
      </w:r>
    </w:p>
    <w:p w:rsidR="00A82A08" w:rsidRPr="00A82A08" w:rsidRDefault="00A82A08" w:rsidP="00A82A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82A08">
        <w:rPr>
          <w:color w:val="000000"/>
          <w:sz w:val="24"/>
          <w:szCs w:val="24"/>
        </w:rPr>
        <w:t>4) członkowie Zespołu:</w:t>
      </w:r>
    </w:p>
    <w:p w:rsidR="00A82A08" w:rsidRPr="00A82A08" w:rsidRDefault="00A82A08" w:rsidP="00A82A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82A08">
        <w:rPr>
          <w:color w:val="000000"/>
          <w:sz w:val="24"/>
          <w:szCs w:val="24"/>
        </w:rPr>
        <w:t>a) Anna Woźniak-Tyczka – Wydział Prawny,</w:t>
      </w:r>
    </w:p>
    <w:p w:rsidR="00A82A08" w:rsidRPr="00A82A08" w:rsidRDefault="00A82A08" w:rsidP="00A82A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82A08">
        <w:rPr>
          <w:color w:val="000000"/>
          <w:sz w:val="24"/>
          <w:szCs w:val="24"/>
        </w:rPr>
        <w:t>b) Adam Derc – Miejska Pracownia Urbanistyczna,</w:t>
      </w:r>
    </w:p>
    <w:p w:rsidR="00A82A08" w:rsidRPr="00A82A08" w:rsidRDefault="00A82A08" w:rsidP="00A82A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82A08">
        <w:rPr>
          <w:color w:val="000000"/>
          <w:sz w:val="24"/>
          <w:szCs w:val="24"/>
        </w:rPr>
        <w:t xml:space="preserve">c) Jerzy </w:t>
      </w:r>
      <w:proofErr w:type="spellStart"/>
      <w:r w:rsidRPr="00A82A08">
        <w:rPr>
          <w:color w:val="000000"/>
          <w:sz w:val="24"/>
          <w:szCs w:val="24"/>
        </w:rPr>
        <w:t>Plejer</w:t>
      </w:r>
      <w:proofErr w:type="spellEnd"/>
      <w:r w:rsidRPr="00A82A08">
        <w:rPr>
          <w:color w:val="000000"/>
          <w:sz w:val="24"/>
          <w:szCs w:val="24"/>
        </w:rPr>
        <w:t xml:space="preserve"> – Powiatowy Inspektorat Nadzoru Budowlanego,</w:t>
      </w:r>
    </w:p>
    <w:p w:rsidR="00A82A08" w:rsidRPr="00A82A08" w:rsidRDefault="00A82A08" w:rsidP="00A82A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82A08">
        <w:rPr>
          <w:color w:val="000000"/>
          <w:sz w:val="24"/>
          <w:szCs w:val="24"/>
        </w:rPr>
        <w:t>d) Katarzyna Przybysz – Wydział Gospodarki Nieruchomościami,</w:t>
      </w:r>
    </w:p>
    <w:p w:rsidR="00A82A08" w:rsidRPr="00A82A08" w:rsidRDefault="00A82A08" w:rsidP="00A82A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82A08">
        <w:rPr>
          <w:color w:val="000000"/>
          <w:sz w:val="24"/>
          <w:szCs w:val="24"/>
        </w:rPr>
        <w:lastRenderedPageBreak/>
        <w:t xml:space="preserve">e) Mariusz </w:t>
      </w:r>
      <w:proofErr w:type="spellStart"/>
      <w:r w:rsidRPr="00A82A08">
        <w:rPr>
          <w:color w:val="000000"/>
          <w:sz w:val="24"/>
          <w:szCs w:val="24"/>
        </w:rPr>
        <w:t>Paszczyński</w:t>
      </w:r>
      <w:proofErr w:type="spellEnd"/>
      <w:r w:rsidRPr="00A82A08">
        <w:rPr>
          <w:color w:val="000000"/>
          <w:sz w:val="24"/>
          <w:szCs w:val="24"/>
        </w:rPr>
        <w:t xml:space="preserve"> – Straż Miejska Miasta Poznania,</w:t>
      </w:r>
    </w:p>
    <w:p w:rsidR="00A82A08" w:rsidRPr="00A82A08" w:rsidRDefault="00A82A08" w:rsidP="00A82A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82A08">
        <w:rPr>
          <w:color w:val="000000"/>
          <w:sz w:val="24"/>
          <w:szCs w:val="24"/>
        </w:rPr>
        <w:t>f) Marcin Kleparek – Straż Miejska Miasta Poznania,</w:t>
      </w:r>
    </w:p>
    <w:p w:rsidR="00A82A08" w:rsidRPr="00A82A08" w:rsidRDefault="00A82A08" w:rsidP="00A82A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82A08">
        <w:rPr>
          <w:color w:val="000000"/>
          <w:sz w:val="24"/>
          <w:szCs w:val="24"/>
        </w:rPr>
        <w:t>g) Paula Tatarska – Wydział Działalności Gospodarczej</w:t>
      </w:r>
      <w:r w:rsidR="007A013D" w:rsidRPr="00A82A08">
        <w:rPr>
          <w:color w:val="000000"/>
          <w:sz w:val="24"/>
          <w:szCs w:val="24"/>
        </w:rPr>
        <w:t xml:space="preserve"> i</w:t>
      </w:r>
      <w:r w:rsidR="007A013D">
        <w:rPr>
          <w:color w:val="000000"/>
          <w:sz w:val="24"/>
          <w:szCs w:val="24"/>
        </w:rPr>
        <w:t> </w:t>
      </w:r>
      <w:r w:rsidRPr="00A82A08">
        <w:rPr>
          <w:color w:val="000000"/>
          <w:sz w:val="24"/>
          <w:szCs w:val="24"/>
        </w:rPr>
        <w:t>Rolnictwa,</w:t>
      </w:r>
    </w:p>
    <w:p w:rsidR="00A82A08" w:rsidRPr="00A82A08" w:rsidRDefault="00A82A08" w:rsidP="00A82A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82A08">
        <w:rPr>
          <w:color w:val="000000"/>
          <w:sz w:val="24"/>
          <w:szCs w:val="24"/>
        </w:rPr>
        <w:t>h) Izabella Kasprzak – Zarząd Dróg Miejskich,</w:t>
      </w:r>
    </w:p>
    <w:p w:rsidR="00A82A08" w:rsidRPr="00A82A08" w:rsidRDefault="00A82A08" w:rsidP="00A82A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82A08">
        <w:rPr>
          <w:color w:val="000000"/>
          <w:sz w:val="24"/>
          <w:szCs w:val="24"/>
        </w:rPr>
        <w:t>i) Natalia Szwarc-Gosiewska – Biuro Koordynacji Projektów</w:t>
      </w:r>
      <w:r w:rsidR="007A013D" w:rsidRPr="00A82A08">
        <w:rPr>
          <w:color w:val="000000"/>
          <w:sz w:val="24"/>
          <w:szCs w:val="24"/>
        </w:rPr>
        <w:t xml:space="preserve"> i</w:t>
      </w:r>
      <w:r w:rsidR="007A013D">
        <w:rPr>
          <w:color w:val="000000"/>
          <w:sz w:val="24"/>
          <w:szCs w:val="24"/>
        </w:rPr>
        <w:t> </w:t>
      </w:r>
      <w:r w:rsidRPr="00A82A08">
        <w:rPr>
          <w:color w:val="000000"/>
          <w:sz w:val="24"/>
          <w:szCs w:val="24"/>
        </w:rPr>
        <w:t>Rewitalizacji Miasta,</w:t>
      </w:r>
    </w:p>
    <w:p w:rsidR="00A82A08" w:rsidRPr="00A82A08" w:rsidRDefault="00A82A08" w:rsidP="00A82A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82A08">
        <w:rPr>
          <w:color w:val="000000"/>
          <w:sz w:val="24"/>
          <w:szCs w:val="24"/>
        </w:rPr>
        <w:t>j) Marcin Mikołajczak – Estrada Poznańska,</w:t>
      </w:r>
    </w:p>
    <w:p w:rsidR="00A82A08" w:rsidRPr="00A82A08" w:rsidRDefault="00A82A08" w:rsidP="00A82A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82A08">
        <w:rPr>
          <w:color w:val="000000"/>
          <w:sz w:val="24"/>
          <w:szCs w:val="24"/>
        </w:rPr>
        <w:t>k) Anna Kamińska-Janowicz – Biuro Miejskiego Konserwatora Zabytków,</w:t>
      </w:r>
    </w:p>
    <w:p w:rsidR="00A82A08" w:rsidRPr="00A82A08" w:rsidRDefault="00A82A08" w:rsidP="00A82A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82A08">
        <w:rPr>
          <w:color w:val="000000"/>
          <w:sz w:val="24"/>
          <w:szCs w:val="24"/>
        </w:rPr>
        <w:t>l) Martyna Malinowska – Zarząd Komunalnych Zasobów Lokalowych sp.</w:t>
      </w:r>
      <w:r w:rsidR="007A013D" w:rsidRPr="00A82A08">
        <w:rPr>
          <w:color w:val="000000"/>
          <w:sz w:val="24"/>
          <w:szCs w:val="24"/>
        </w:rPr>
        <w:t xml:space="preserve"> z</w:t>
      </w:r>
      <w:r w:rsidR="007A013D">
        <w:rPr>
          <w:color w:val="000000"/>
          <w:sz w:val="24"/>
          <w:szCs w:val="24"/>
        </w:rPr>
        <w:t> </w:t>
      </w:r>
      <w:r w:rsidRPr="00A82A08">
        <w:rPr>
          <w:color w:val="000000"/>
          <w:sz w:val="24"/>
          <w:szCs w:val="24"/>
        </w:rPr>
        <w:t>o.o.”;</w:t>
      </w:r>
    </w:p>
    <w:p w:rsidR="00A82A08" w:rsidRPr="00A82A08" w:rsidRDefault="00A82A08" w:rsidP="00A82A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82A08">
        <w:rPr>
          <w:color w:val="000000"/>
          <w:sz w:val="24"/>
          <w:szCs w:val="24"/>
        </w:rPr>
        <w:t>2) dodaje się</w:t>
      </w:r>
      <w:r w:rsidR="007A013D" w:rsidRPr="00A82A08">
        <w:rPr>
          <w:color w:val="000000"/>
          <w:sz w:val="24"/>
          <w:szCs w:val="24"/>
        </w:rPr>
        <w:t xml:space="preserve"> w</w:t>
      </w:r>
      <w:r w:rsidR="007A013D">
        <w:rPr>
          <w:color w:val="000000"/>
          <w:sz w:val="24"/>
          <w:szCs w:val="24"/>
        </w:rPr>
        <w:t> </w:t>
      </w:r>
      <w:r w:rsidRPr="00A82A08">
        <w:rPr>
          <w:color w:val="000000"/>
          <w:sz w:val="24"/>
          <w:szCs w:val="24"/>
        </w:rPr>
        <w:t xml:space="preserve">§ 3 ust. 3, który otrzymuje brzmienie: </w:t>
      </w:r>
    </w:p>
    <w:p w:rsidR="00A82A08" w:rsidRDefault="00A82A08" w:rsidP="00A82A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A82A08">
        <w:rPr>
          <w:color w:val="000000"/>
          <w:sz w:val="24"/>
          <w:szCs w:val="24"/>
        </w:rPr>
        <w:t>„W przypadku nieobecności Przewodniczącej prace Zespołu organizuje Zastępczyni Przewodniczącej”.</w:t>
      </w:r>
    </w:p>
    <w:p w:rsidR="00A82A08" w:rsidRDefault="00A82A08" w:rsidP="00A82A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82A08" w:rsidRDefault="00A82A08" w:rsidP="00A82A0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82A08" w:rsidRDefault="00A82A08" w:rsidP="00A82A0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82A08" w:rsidRDefault="00A82A08" w:rsidP="00A82A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82A08">
        <w:rPr>
          <w:color w:val="000000"/>
          <w:sz w:val="24"/>
          <w:szCs w:val="24"/>
        </w:rPr>
        <w:t>Wykonanie zarządzenia powierza się Dyrektorowi Biura Miejskiego Konserwatora Zabytków.</w:t>
      </w:r>
    </w:p>
    <w:p w:rsidR="00A82A08" w:rsidRDefault="00A82A08" w:rsidP="00A82A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82A08" w:rsidRDefault="00A82A08" w:rsidP="00A82A0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82A08" w:rsidRDefault="00A82A08" w:rsidP="00A82A0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82A08" w:rsidRDefault="00A82A08" w:rsidP="00A82A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82A08">
        <w:rPr>
          <w:color w:val="000000"/>
          <w:sz w:val="24"/>
          <w:szCs w:val="24"/>
        </w:rPr>
        <w:t>Zarządzenie wchodzi</w:t>
      </w:r>
      <w:r w:rsidR="007A013D" w:rsidRPr="00A82A08">
        <w:rPr>
          <w:color w:val="000000"/>
          <w:sz w:val="24"/>
          <w:szCs w:val="24"/>
        </w:rPr>
        <w:t xml:space="preserve"> w</w:t>
      </w:r>
      <w:r w:rsidR="007A013D">
        <w:rPr>
          <w:color w:val="000000"/>
          <w:sz w:val="24"/>
          <w:szCs w:val="24"/>
        </w:rPr>
        <w:t> </w:t>
      </w:r>
      <w:r w:rsidRPr="00A82A08">
        <w:rPr>
          <w:color w:val="000000"/>
          <w:sz w:val="24"/>
          <w:szCs w:val="24"/>
        </w:rPr>
        <w:t>życie</w:t>
      </w:r>
      <w:r w:rsidR="007A013D" w:rsidRPr="00A82A08">
        <w:rPr>
          <w:color w:val="000000"/>
          <w:sz w:val="24"/>
          <w:szCs w:val="24"/>
        </w:rPr>
        <w:t xml:space="preserve"> z</w:t>
      </w:r>
      <w:r w:rsidR="007A013D">
        <w:rPr>
          <w:color w:val="000000"/>
          <w:sz w:val="24"/>
          <w:szCs w:val="24"/>
        </w:rPr>
        <w:t> </w:t>
      </w:r>
      <w:r w:rsidRPr="00A82A08">
        <w:rPr>
          <w:color w:val="000000"/>
          <w:sz w:val="24"/>
          <w:szCs w:val="24"/>
        </w:rPr>
        <w:t>dniem podpisania.</w:t>
      </w:r>
    </w:p>
    <w:p w:rsidR="00A82A08" w:rsidRDefault="00A82A08" w:rsidP="00A82A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82A08" w:rsidRDefault="00A82A08" w:rsidP="00A82A0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82A08" w:rsidRDefault="00A82A08" w:rsidP="00A82A0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82A08" w:rsidRPr="00A82A08" w:rsidRDefault="00A82A08" w:rsidP="00A82A0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82A08" w:rsidRPr="00A82A08" w:rsidSect="00A82A0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A08" w:rsidRDefault="00A82A08">
      <w:r>
        <w:separator/>
      </w:r>
    </w:p>
  </w:endnote>
  <w:endnote w:type="continuationSeparator" w:id="0">
    <w:p w:rsidR="00A82A08" w:rsidRDefault="00A82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A08" w:rsidRDefault="00A82A08">
      <w:r>
        <w:separator/>
      </w:r>
    </w:p>
  </w:footnote>
  <w:footnote w:type="continuationSeparator" w:id="0">
    <w:p w:rsidR="00A82A08" w:rsidRDefault="00A82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0 października 2025 r."/>
    <w:docVar w:name="AktNr" w:val="741/2025/P"/>
    <w:docVar w:name="Sprawa" w:val="zarządzenie w sprawie powołania zespołu zadaniowego do spraw wdrażania zasad &quot;Parku Kulturowego Stare Miasto&quot; w Poznaniu."/>
  </w:docVars>
  <w:rsids>
    <w:rsidRoot w:val="00A82A0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A013D"/>
    <w:rsid w:val="00853287"/>
    <w:rsid w:val="00860838"/>
    <w:rsid w:val="009773E3"/>
    <w:rsid w:val="009865C7"/>
    <w:rsid w:val="00A82A08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F40AE-DF76-4B97-917E-F2DEB922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2025-10-30T12:31:00Z</dcterms:created>
  <dcterms:modified xsi:type="dcterms:W3CDTF">2025-10-30T12:31:00Z</dcterms:modified>
</cp:coreProperties>
</file>