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C1F">
          <w:t>742/2025/P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7C1F">
        <w:rPr>
          <w:b/>
          <w:sz w:val="28"/>
        </w:rPr>
        <w:fldChar w:fldCharType="separate"/>
      </w:r>
      <w:r w:rsidR="006B7C1F">
        <w:rPr>
          <w:b/>
          <w:sz w:val="28"/>
        </w:rPr>
        <w:t>31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C1F">
              <w:rPr>
                <w:b/>
                <w:sz w:val="24"/>
                <w:szCs w:val="24"/>
              </w:rPr>
              <w:fldChar w:fldCharType="separate"/>
            </w:r>
            <w:r w:rsidR="006B7C1F">
              <w:rPr>
                <w:b/>
                <w:sz w:val="24"/>
                <w:szCs w:val="24"/>
              </w:rPr>
              <w:t>planu finansowego zadań</w:t>
            </w:r>
            <w:r w:rsidR="005C4409">
              <w:rPr>
                <w:b/>
                <w:sz w:val="24"/>
                <w:szCs w:val="24"/>
              </w:rPr>
              <w:t xml:space="preserve"> z </w:t>
            </w:r>
            <w:r w:rsidR="006B7C1F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7C1F" w:rsidP="006B7C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7C1F">
        <w:rPr>
          <w:color w:val="000000"/>
          <w:sz w:val="24"/>
        </w:rPr>
        <w:t xml:space="preserve">Na podstawie </w:t>
      </w:r>
      <w:r w:rsidRPr="006B7C1F">
        <w:rPr>
          <w:color w:val="000000"/>
          <w:sz w:val="24"/>
          <w:szCs w:val="24"/>
        </w:rPr>
        <w:t>art. 30 ust. 1 ustawy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dnia 8 marca 1990 r.</w:t>
      </w:r>
      <w:r w:rsidR="005C4409" w:rsidRPr="006B7C1F">
        <w:rPr>
          <w:color w:val="000000"/>
          <w:sz w:val="24"/>
          <w:szCs w:val="24"/>
        </w:rPr>
        <w:t xml:space="preserve"> o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samorządzie gminnym (t. j. Dz. U.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2025 r. poz. 1153 ze zm.), art. 32 ust. 1 ustawy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dnia 5 czerwca 1998 r.</w:t>
      </w:r>
      <w:r w:rsidR="005C4409" w:rsidRPr="006B7C1F">
        <w:rPr>
          <w:color w:val="000000"/>
          <w:sz w:val="24"/>
          <w:szCs w:val="24"/>
        </w:rPr>
        <w:t xml:space="preserve"> o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samorządzie powiatowym (t. j. Dz. U.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2024 r. poz. 107 ze zm.), art. 249 ust. 1 pkt 2 ustawy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dnia 27 sierpnia 2009 r.</w:t>
      </w:r>
      <w:r w:rsidR="005C4409" w:rsidRPr="006B7C1F">
        <w:rPr>
          <w:color w:val="000000"/>
          <w:sz w:val="24"/>
          <w:szCs w:val="24"/>
        </w:rPr>
        <w:t xml:space="preserve"> o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finansach publicznych (t. j. Dz. U.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2024 r. poz. 1530 ze zm.), zarządzenia Nr 735/2025/P Prezydenta Miasta Poznania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dnia 29 października 2025 r.</w:t>
      </w:r>
      <w:r w:rsidR="005C4409" w:rsidRPr="006B7C1F">
        <w:rPr>
          <w:color w:val="000000"/>
          <w:sz w:val="24"/>
          <w:szCs w:val="24"/>
        </w:rPr>
        <w:t xml:space="preserve"> w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sprawie zmian</w:t>
      </w:r>
      <w:r w:rsidR="005C4409" w:rsidRPr="006B7C1F">
        <w:rPr>
          <w:color w:val="000000"/>
          <w:sz w:val="24"/>
          <w:szCs w:val="24"/>
        </w:rPr>
        <w:t xml:space="preserve"> w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budżecie Miasta Poznania na 2025 rok zarządza się, co następuje</w:t>
      </w:r>
      <w:r w:rsidRPr="006B7C1F">
        <w:rPr>
          <w:color w:val="000000"/>
          <w:sz w:val="24"/>
        </w:rPr>
        <w:t>:</w:t>
      </w:r>
    </w:p>
    <w:p w:rsidR="006B7C1F" w:rsidRDefault="006B7C1F" w:rsidP="006B7C1F">
      <w:pPr>
        <w:spacing w:line="360" w:lineRule="auto"/>
        <w:jc w:val="both"/>
        <w:rPr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C1F" w:rsidRDefault="006B7C1F" w:rsidP="006B7C1F">
      <w:pPr>
        <w:keepNext/>
        <w:spacing w:line="360" w:lineRule="auto"/>
        <w:rPr>
          <w:color w:val="000000"/>
          <w:sz w:val="24"/>
        </w:rPr>
      </w:pPr>
    </w:p>
    <w:p w:rsidR="006B7C1F" w:rsidRPr="006B7C1F" w:rsidRDefault="006B7C1F" w:rsidP="006B7C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7C1F">
        <w:rPr>
          <w:color w:val="000000"/>
          <w:sz w:val="24"/>
          <w:szCs w:val="24"/>
        </w:rPr>
        <w:t>Ustala się plan finansowy zadań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5C4409" w:rsidRPr="006B7C1F">
        <w:rPr>
          <w:color w:val="000000"/>
          <w:sz w:val="24"/>
          <w:szCs w:val="24"/>
        </w:rPr>
        <w:t xml:space="preserve"> w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podziale na:</w:t>
      </w:r>
    </w:p>
    <w:p w:rsidR="006B7C1F" w:rsidRPr="006B7C1F" w:rsidRDefault="006B7C1F" w:rsidP="006B7C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C1F">
        <w:rPr>
          <w:color w:val="000000"/>
          <w:sz w:val="24"/>
          <w:szCs w:val="24"/>
        </w:rPr>
        <w:t>1) dochody oraz wydatki realizowane na mocy porozumień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organami administracji rządowej zgodnie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załącznikiem nr 1;</w:t>
      </w:r>
    </w:p>
    <w:p w:rsidR="006B7C1F" w:rsidRPr="006B7C1F" w:rsidRDefault="006B7C1F" w:rsidP="006B7C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C1F">
        <w:rPr>
          <w:color w:val="000000"/>
          <w:sz w:val="24"/>
          <w:szCs w:val="24"/>
        </w:rPr>
        <w:t>2) dochody oraz wydatki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zakresu administracji rządowej zlecone ustawami zgodnie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załącznikiem nr 2.</w:t>
      </w: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C1F" w:rsidRDefault="006B7C1F" w:rsidP="006B7C1F">
      <w:pPr>
        <w:keepNext/>
        <w:spacing w:line="360" w:lineRule="auto"/>
        <w:rPr>
          <w:color w:val="000000"/>
          <w:sz w:val="24"/>
        </w:rPr>
      </w:pPr>
    </w:p>
    <w:p w:rsidR="006B7C1F" w:rsidRDefault="006B7C1F" w:rsidP="006B7C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C1F">
        <w:rPr>
          <w:color w:val="000000"/>
          <w:sz w:val="24"/>
          <w:szCs w:val="24"/>
        </w:rPr>
        <w:t>Dochody związane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realizacją zadań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B7C1F" w:rsidRDefault="006B7C1F" w:rsidP="006B7C1F">
      <w:pPr>
        <w:keepNext/>
        <w:spacing w:line="360" w:lineRule="auto"/>
        <w:rPr>
          <w:color w:val="000000"/>
          <w:sz w:val="24"/>
        </w:rPr>
      </w:pPr>
    </w:p>
    <w:p w:rsidR="006B7C1F" w:rsidRDefault="006B7C1F" w:rsidP="006B7C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C1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C1F" w:rsidRDefault="006B7C1F" w:rsidP="006B7C1F">
      <w:pPr>
        <w:keepNext/>
        <w:spacing w:line="360" w:lineRule="auto"/>
        <w:rPr>
          <w:color w:val="000000"/>
          <w:sz w:val="24"/>
        </w:rPr>
      </w:pPr>
    </w:p>
    <w:p w:rsidR="006B7C1F" w:rsidRDefault="006B7C1F" w:rsidP="006B7C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C1F">
        <w:rPr>
          <w:color w:val="000000"/>
          <w:sz w:val="24"/>
          <w:szCs w:val="24"/>
        </w:rPr>
        <w:t>Traci moc zarządzenie Nr 686/2025/P Prezydenta Miasta Poznania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dnia 30 września 2025 r.</w:t>
      </w:r>
      <w:r w:rsidR="005C4409" w:rsidRPr="006B7C1F">
        <w:rPr>
          <w:color w:val="000000"/>
          <w:sz w:val="24"/>
          <w:szCs w:val="24"/>
        </w:rPr>
        <w:t xml:space="preserve"> w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sprawie planu finansowego zadań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7C1F" w:rsidRDefault="006B7C1F" w:rsidP="006B7C1F">
      <w:pPr>
        <w:keepNext/>
        <w:spacing w:line="360" w:lineRule="auto"/>
        <w:rPr>
          <w:color w:val="000000"/>
          <w:sz w:val="24"/>
        </w:rPr>
      </w:pPr>
    </w:p>
    <w:p w:rsidR="006B7C1F" w:rsidRDefault="006B7C1F" w:rsidP="006B7C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7C1F">
        <w:rPr>
          <w:color w:val="000000"/>
          <w:sz w:val="24"/>
          <w:szCs w:val="24"/>
        </w:rPr>
        <w:t>Zarządzenie wchodzi</w:t>
      </w:r>
      <w:r w:rsidR="005C4409" w:rsidRPr="006B7C1F">
        <w:rPr>
          <w:color w:val="000000"/>
          <w:sz w:val="24"/>
          <w:szCs w:val="24"/>
        </w:rPr>
        <w:t xml:space="preserve"> w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życie</w:t>
      </w:r>
      <w:r w:rsidR="005C4409" w:rsidRPr="006B7C1F">
        <w:rPr>
          <w:color w:val="000000"/>
          <w:sz w:val="24"/>
          <w:szCs w:val="24"/>
        </w:rPr>
        <w:t xml:space="preserve"> z</w:t>
      </w:r>
      <w:r w:rsidR="005C4409">
        <w:rPr>
          <w:color w:val="000000"/>
          <w:sz w:val="24"/>
          <w:szCs w:val="24"/>
        </w:rPr>
        <w:t> </w:t>
      </w:r>
      <w:r w:rsidRPr="006B7C1F">
        <w:rPr>
          <w:color w:val="000000"/>
          <w:sz w:val="24"/>
          <w:szCs w:val="24"/>
        </w:rPr>
        <w:t>dniem podpisania.</w:t>
      </w:r>
    </w:p>
    <w:p w:rsidR="006B7C1F" w:rsidRDefault="006B7C1F" w:rsidP="006B7C1F">
      <w:pPr>
        <w:spacing w:line="360" w:lineRule="auto"/>
        <w:jc w:val="both"/>
        <w:rPr>
          <w:color w:val="000000"/>
          <w:sz w:val="24"/>
        </w:rPr>
      </w:pPr>
    </w:p>
    <w:p w:rsidR="006B7C1F" w:rsidRDefault="006B7C1F" w:rsidP="006B7C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B7C1F" w:rsidRPr="006B7C1F" w:rsidRDefault="006B7C1F" w:rsidP="006B7C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B7C1F" w:rsidRPr="006B7C1F" w:rsidSect="006B7C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1F" w:rsidRDefault="006B7C1F">
      <w:r>
        <w:separator/>
      </w:r>
    </w:p>
  </w:endnote>
  <w:endnote w:type="continuationSeparator" w:id="0">
    <w:p w:rsidR="006B7C1F" w:rsidRDefault="006B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1F" w:rsidRDefault="006B7C1F">
      <w:r>
        <w:separator/>
      </w:r>
    </w:p>
  </w:footnote>
  <w:footnote w:type="continuationSeparator" w:id="0">
    <w:p w:rsidR="006B7C1F" w:rsidRDefault="006B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5 r."/>
    <w:docVar w:name="AktNr" w:val="742/2025/P"/>
    <w:docVar w:name="Sprawa" w:val="planu finansowego zadań z zakresu administracji rządowej oraz innych zadań zleconych odrębnymi ustawami Miasta Poznania na 2025  rok"/>
  </w:docVars>
  <w:rsids>
    <w:rsidRoot w:val="006B7C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409"/>
    <w:rsid w:val="005C6BB7"/>
    <w:rsid w:val="005E0B50"/>
    <w:rsid w:val="005E28F0"/>
    <w:rsid w:val="005E453F"/>
    <w:rsid w:val="0065477E"/>
    <w:rsid w:val="006B7C1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DF299-388A-4548-B38E-AB841AB5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2025-11-17T13:28:00Z</dcterms:created>
  <dcterms:modified xsi:type="dcterms:W3CDTF">2025-11-17T13:28:00Z</dcterms:modified>
</cp:coreProperties>
</file>