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4F92">
              <w:rPr>
                <w:b/>
              </w:rPr>
              <w:fldChar w:fldCharType="separate"/>
            </w:r>
            <w:r w:rsidR="00554F92">
              <w:rPr>
                <w:b/>
              </w:rPr>
              <w:t>zarządzenie</w:t>
            </w:r>
            <w:r w:rsidR="00C74FC0">
              <w:rPr>
                <w:b/>
              </w:rPr>
              <w:t xml:space="preserve"> w </w:t>
            </w:r>
            <w:r w:rsidR="00554F92">
              <w:rPr>
                <w:b/>
              </w:rPr>
              <w:t>sprawie ustalenia rocznych list socjalnej</w:t>
            </w:r>
            <w:r w:rsidR="00C74FC0">
              <w:rPr>
                <w:b/>
              </w:rPr>
              <w:t xml:space="preserve"> i </w:t>
            </w:r>
            <w:r w:rsidR="00554F92">
              <w:rPr>
                <w:b/>
              </w:rPr>
              <w:t>mieszkaniowej na 2025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4F92" w:rsidRDefault="00FA63B5" w:rsidP="00554F92">
      <w:pPr>
        <w:spacing w:line="360" w:lineRule="auto"/>
        <w:jc w:val="both"/>
      </w:pPr>
      <w:bookmarkStart w:id="2" w:name="z1"/>
      <w:bookmarkEnd w:id="2"/>
    </w:p>
    <w:p w:rsidR="00554F92" w:rsidRPr="00554F92" w:rsidRDefault="00554F92" w:rsidP="00554F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F92">
        <w:rPr>
          <w:color w:val="000000"/>
        </w:rPr>
        <w:t>Zarządzeniem Nr 303/2025/P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dnia 11 kwietnia 2025 r. ustalone zostały roczne listy socjalna</w:t>
      </w:r>
      <w:r w:rsidR="00C74FC0" w:rsidRPr="00554F92">
        <w:rPr>
          <w:color w:val="000000"/>
        </w:rPr>
        <w:t xml:space="preserve"> i</w:t>
      </w:r>
      <w:r w:rsidR="00C74FC0">
        <w:rPr>
          <w:color w:val="000000"/>
        </w:rPr>
        <w:t> </w:t>
      </w:r>
      <w:r w:rsidRPr="00554F92">
        <w:rPr>
          <w:color w:val="000000"/>
        </w:rPr>
        <w:t xml:space="preserve">mieszkaniowa na 2025 r. </w:t>
      </w:r>
    </w:p>
    <w:p w:rsidR="00554F92" w:rsidRPr="00554F92" w:rsidRDefault="00554F92" w:rsidP="00554F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F92">
        <w:rPr>
          <w:color w:val="000000"/>
        </w:rPr>
        <w:t>Zgodnie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§ 12 ust. 5 uchwały Nr XIX/322/VIII/2019 Rady Miasta Poznania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dnia 19 listopada 2019 r.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sprawie zasad wynajmowania lokali wchodzących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skład mieszkaniowego zasobu Miasta Poznania (</w:t>
      </w:r>
      <w:proofErr w:type="spellStart"/>
      <w:r w:rsidRPr="00554F92">
        <w:rPr>
          <w:color w:val="000000"/>
        </w:rPr>
        <w:t>t.j</w:t>
      </w:r>
      <w:proofErr w:type="spellEnd"/>
      <w:r w:rsidRPr="00554F92">
        <w:rPr>
          <w:color w:val="000000"/>
        </w:rPr>
        <w:t xml:space="preserve">. Dz. Urz. Woj. </w:t>
      </w:r>
      <w:proofErr w:type="spellStart"/>
      <w:r w:rsidRPr="00554F92">
        <w:rPr>
          <w:color w:val="000000"/>
        </w:rPr>
        <w:t>Wielk</w:t>
      </w:r>
      <w:proofErr w:type="spellEnd"/>
      <w:r w:rsidRPr="00554F92">
        <w:rPr>
          <w:color w:val="000000"/>
        </w:rPr>
        <w:t>.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554F92" w:rsidRPr="00554F92" w:rsidRDefault="00554F92" w:rsidP="00554F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F92">
        <w:rPr>
          <w:color w:val="000000"/>
        </w:rPr>
        <w:t>Po rozpatrzeniu wniosków złożonych przez kolejnych wnioskodawców wyłonione zostały następne osoby spełniające kryteria wymagane do objęcia listami, tj. będące członkami wspólnoty samorządowej Miasta Poznania, osiągające dochód, którego wysokość uzasadnia oddanie im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najem lokalu komunalnego, oraz którym przyznano co najmniej 15 punktów. Osoby te zostały dopisane do list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kolejności ustalonej według liczby uzyskanych przez nie punktów.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załączniku nr 1 dopisano 7 osób.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załączniku nr 2 dopisano dodatkowo 18 osób. Przy nazwiskach osób dopisanych do list niniejszym zarządzeniem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rubryce „stan realizacji” umieszczono adnotację „dopisano”.</w:t>
      </w:r>
    </w:p>
    <w:p w:rsidR="00554F92" w:rsidRPr="00554F92" w:rsidRDefault="00554F92" w:rsidP="00554F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F92">
        <w:rPr>
          <w:color w:val="000000"/>
        </w:rPr>
        <w:t>W załączniku nr 3 wskazano 2 osoby, które zostały skreślone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listy socjalnej lub mieszkaniowej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następstwie zaistnienia przesłanek wskazanych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>§ 13 ust. 2 uchwały. Jedna ze wskazanych osób odmówiła przyjęcia przedstawionych jej 2 ofert zawarcia umowy najmu lokalu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mieszkaniowego zasobu Miasta Poznania, druga nie spełniła kryterium dochodowego. Skreślenia, zgodnie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wymogiem uchwały, zostały uprzednio pozytywnie zaopiniowane przez Komisję ds. Opiniowania List.</w:t>
      </w:r>
    </w:p>
    <w:p w:rsidR="00554F92" w:rsidRDefault="00554F92" w:rsidP="00554F92">
      <w:pPr>
        <w:spacing w:line="360" w:lineRule="auto"/>
        <w:jc w:val="both"/>
        <w:rPr>
          <w:color w:val="000000"/>
        </w:rPr>
      </w:pPr>
      <w:r w:rsidRPr="00554F92">
        <w:rPr>
          <w:color w:val="000000"/>
        </w:rPr>
        <w:t>Na listach zaznaczono również osoby, których uprawnienie zostało już zrealizowane poprzez zawarcie umowy najmu lokalu</w:t>
      </w:r>
      <w:r w:rsidR="00C74FC0" w:rsidRPr="00554F92">
        <w:rPr>
          <w:color w:val="000000"/>
        </w:rPr>
        <w:t xml:space="preserve"> z</w:t>
      </w:r>
      <w:r w:rsidR="00C74FC0">
        <w:rPr>
          <w:color w:val="000000"/>
        </w:rPr>
        <w:t> </w:t>
      </w:r>
      <w:r w:rsidRPr="00554F92">
        <w:rPr>
          <w:color w:val="000000"/>
        </w:rPr>
        <w:t>zasobu komunalnego (stan realizacji: „zrealizowano”) oraz osoby, których uprawnienie wygasło, np.</w:t>
      </w:r>
      <w:r w:rsidR="00C74FC0" w:rsidRPr="00554F92">
        <w:rPr>
          <w:color w:val="000000"/>
        </w:rPr>
        <w:t xml:space="preserve"> w</w:t>
      </w:r>
      <w:r w:rsidR="00C74FC0">
        <w:rPr>
          <w:color w:val="000000"/>
        </w:rPr>
        <w:t> </w:t>
      </w:r>
      <w:r w:rsidRPr="00554F92">
        <w:rPr>
          <w:color w:val="000000"/>
        </w:rPr>
        <w:t xml:space="preserve">wyniku rezygnacji lub zgonu (stan realizacji: </w:t>
      </w:r>
      <w:r w:rsidRPr="00554F92">
        <w:rPr>
          <w:color w:val="000000"/>
        </w:rPr>
        <w:lastRenderedPageBreak/>
        <w:t>„wygaśnięcie”). Dzięki temu możliwe jest przedstawienie aktualnego stanu realizacji list socjalnej</w:t>
      </w:r>
      <w:r w:rsidR="00C74FC0" w:rsidRPr="00554F92">
        <w:rPr>
          <w:color w:val="000000"/>
        </w:rPr>
        <w:t xml:space="preserve"> i</w:t>
      </w:r>
      <w:r w:rsidR="00C74FC0">
        <w:rPr>
          <w:color w:val="000000"/>
        </w:rPr>
        <w:t> </w:t>
      </w:r>
      <w:r w:rsidRPr="00554F92">
        <w:rPr>
          <w:color w:val="000000"/>
        </w:rPr>
        <w:t>mieszkaniowej.</w:t>
      </w:r>
    </w:p>
    <w:p w:rsidR="00554F92" w:rsidRDefault="00554F92" w:rsidP="00554F92">
      <w:pPr>
        <w:spacing w:line="360" w:lineRule="auto"/>
        <w:jc w:val="both"/>
      </w:pPr>
    </w:p>
    <w:p w:rsidR="00554F92" w:rsidRDefault="00554F92" w:rsidP="00554F92">
      <w:pPr>
        <w:keepNext/>
        <w:spacing w:line="360" w:lineRule="auto"/>
        <w:jc w:val="center"/>
      </w:pPr>
      <w:r>
        <w:t>ZASTĘPCZYNI DYREKTORKI</w:t>
      </w:r>
    </w:p>
    <w:p w:rsidR="00554F92" w:rsidRDefault="00554F92" w:rsidP="00554F92">
      <w:pPr>
        <w:keepNext/>
        <w:spacing w:line="360" w:lineRule="auto"/>
        <w:jc w:val="center"/>
      </w:pPr>
      <w:r>
        <w:t>Biura Spraw Lokalowych</w:t>
      </w:r>
    </w:p>
    <w:p w:rsidR="00554F92" w:rsidRPr="00554F92" w:rsidRDefault="00554F92" w:rsidP="00554F92">
      <w:pPr>
        <w:keepNext/>
        <w:spacing w:line="360" w:lineRule="auto"/>
        <w:jc w:val="center"/>
      </w:pPr>
      <w:r>
        <w:t>(-) Monika Stock</w:t>
      </w:r>
    </w:p>
    <w:sectPr w:rsidR="00554F92" w:rsidRPr="00554F92" w:rsidSect="00554F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F92" w:rsidRDefault="00554F92">
      <w:r>
        <w:separator/>
      </w:r>
    </w:p>
  </w:endnote>
  <w:endnote w:type="continuationSeparator" w:id="0">
    <w:p w:rsidR="00554F92" w:rsidRDefault="0055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F92" w:rsidRDefault="00554F92">
      <w:r>
        <w:separator/>
      </w:r>
    </w:p>
  </w:footnote>
  <w:footnote w:type="continuationSeparator" w:id="0">
    <w:p w:rsidR="00554F92" w:rsidRDefault="00554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rocznych list socjalnej i mieszkaniowej na 2025 rok."/>
  </w:docVars>
  <w:rsids>
    <w:rsidRoot w:val="00554F92"/>
    <w:rsid w:val="000607A3"/>
    <w:rsid w:val="00191992"/>
    <w:rsid w:val="001B1D53"/>
    <w:rsid w:val="002946C5"/>
    <w:rsid w:val="002C29F3"/>
    <w:rsid w:val="00554F92"/>
    <w:rsid w:val="008C68E6"/>
    <w:rsid w:val="00AA04BE"/>
    <w:rsid w:val="00AC4582"/>
    <w:rsid w:val="00B35496"/>
    <w:rsid w:val="00B76696"/>
    <w:rsid w:val="00C74FC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8B97-9FC9-475F-8F3F-4F5595D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2025-11-04T10:09:00Z</dcterms:created>
  <dcterms:modified xsi:type="dcterms:W3CDTF">2025-11-04T10:09:00Z</dcterms:modified>
</cp:coreProperties>
</file>